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73F8E" w14:textId="7F4827A4" w:rsidR="006F4B17" w:rsidRPr="009E6DA0" w:rsidRDefault="006F4B17" w:rsidP="006F4B17">
      <w:pPr>
        <w:jc w:val="right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Պատվիրատու՝ Հայաստանի Տեղեկատվական Համակարգեր</w:t>
      </w:r>
      <w:r w:rsidR="0056297E" w:rsidRPr="009E6DA0">
        <w:rPr>
          <w:rFonts w:ascii="GHEA Grapalat" w:hAnsi="GHEA Grapalat" w:cs="Arial"/>
          <w:b/>
          <w:bCs/>
          <w:lang w:val="hy-AM"/>
        </w:rPr>
        <w:t>ի</w:t>
      </w:r>
      <w:r w:rsidRPr="009E6DA0">
        <w:rPr>
          <w:rFonts w:ascii="GHEA Grapalat" w:hAnsi="GHEA Grapalat" w:cs="Arial"/>
          <w:b/>
          <w:bCs/>
          <w:lang w:val="hy-AM"/>
        </w:rPr>
        <w:t xml:space="preserve"> Գործակալություն Հիմնադրամ</w:t>
      </w:r>
    </w:p>
    <w:p w14:paraId="7E2EBC26" w14:textId="52C97CEB" w:rsidR="00AA256A" w:rsidRPr="009E6DA0" w:rsidRDefault="00AA256A" w:rsidP="00AA256A">
      <w:pPr>
        <w:jc w:val="right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 xml:space="preserve">Հայտարարության սույն տեքստը հաստատված է </w:t>
      </w:r>
      <w:r w:rsidR="009C7676" w:rsidRPr="009E6DA0">
        <w:rPr>
          <w:rFonts w:ascii="GHEA Grapalat" w:hAnsi="GHEA Grapalat" w:cs="Arial"/>
          <w:b/>
          <w:bCs/>
          <w:lang w:val="hy-AM"/>
        </w:rPr>
        <w:t>գնման</w:t>
      </w:r>
      <w:r w:rsidRPr="009E6DA0">
        <w:rPr>
          <w:rFonts w:ascii="GHEA Grapalat" w:hAnsi="GHEA Grapalat" w:cs="Arial"/>
          <w:b/>
          <w:bCs/>
          <w:lang w:val="hy-AM"/>
        </w:rPr>
        <w:t xml:space="preserve"> հանձնաժողովի</w:t>
      </w:r>
    </w:p>
    <w:p w14:paraId="61F5080C" w14:textId="7D2AD364" w:rsidR="00AA256A" w:rsidRPr="009E6DA0" w:rsidRDefault="009C7676" w:rsidP="00AA256A">
      <w:pPr>
        <w:jc w:val="right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202</w:t>
      </w:r>
      <w:r w:rsidR="007E0C15" w:rsidRPr="009E6DA0">
        <w:rPr>
          <w:rFonts w:ascii="GHEA Grapalat" w:hAnsi="GHEA Grapalat" w:cs="Arial"/>
          <w:b/>
          <w:bCs/>
          <w:lang w:val="hy-AM"/>
        </w:rPr>
        <w:t>5</w:t>
      </w:r>
      <w:r w:rsidRPr="009E6DA0">
        <w:rPr>
          <w:rFonts w:ascii="GHEA Grapalat" w:hAnsi="GHEA Grapalat" w:cs="Arial"/>
          <w:b/>
          <w:bCs/>
          <w:lang w:val="hy-AM"/>
        </w:rPr>
        <w:t>-</w:t>
      </w:r>
      <w:r w:rsidR="007E0C15" w:rsidRPr="009E6DA0">
        <w:rPr>
          <w:rFonts w:ascii="GHEA Grapalat" w:hAnsi="GHEA Grapalat" w:cs="Arial"/>
          <w:b/>
          <w:bCs/>
          <w:lang w:val="hy-AM"/>
        </w:rPr>
        <w:t>08</w:t>
      </w:r>
      <w:r w:rsidRPr="009E6DA0">
        <w:rPr>
          <w:rFonts w:ascii="GHEA Grapalat" w:hAnsi="GHEA Grapalat" w:cs="Arial"/>
          <w:b/>
          <w:bCs/>
          <w:lang w:val="hy-AM"/>
        </w:rPr>
        <w:t>-</w:t>
      </w:r>
      <w:r w:rsidR="007E0C15" w:rsidRPr="009E6DA0">
        <w:rPr>
          <w:rFonts w:ascii="GHEA Grapalat" w:hAnsi="GHEA Grapalat" w:cs="Arial"/>
          <w:b/>
          <w:bCs/>
          <w:lang w:val="hy-AM"/>
        </w:rPr>
        <w:t>28</w:t>
      </w:r>
      <w:r w:rsidRPr="009E6DA0">
        <w:rPr>
          <w:rFonts w:ascii="GHEA Grapalat" w:hAnsi="GHEA Grapalat" w:cs="Arial"/>
          <w:b/>
          <w:bCs/>
          <w:lang w:val="hy-AM"/>
        </w:rPr>
        <w:t>-</w:t>
      </w:r>
      <w:r w:rsidR="00AA256A" w:rsidRPr="009E6DA0">
        <w:rPr>
          <w:rFonts w:ascii="GHEA Grapalat" w:hAnsi="GHEA Grapalat" w:cs="Arial"/>
          <w:b/>
          <w:bCs/>
          <w:lang w:val="hy-AM"/>
        </w:rPr>
        <w:t xml:space="preserve">ի N 1 որոշմամբ </w:t>
      </w:r>
    </w:p>
    <w:p w14:paraId="69F1D2F4" w14:textId="77777777" w:rsidR="007E0C15" w:rsidRPr="009E6DA0" w:rsidRDefault="00AA256A" w:rsidP="00AA256A">
      <w:pPr>
        <w:jc w:val="right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af-ZA"/>
        </w:rPr>
        <w:t xml:space="preserve">Ընթացակարգի ծածկագիրը`  </w:t>
      </w:r>
      <w:r w:rsidR="00992DE0" w:rsidRPr="009E6DA0">
        <w:rPr>
          <w:rFonts w:ascii="GHEA Grapalat" w:hAnsi="GHEA Grapalat" w:cs="Arial"/>
          <w:b/>
          <w:bCs/>
          <w:lang w:val="hy-AM"/>
        </w:rPr>
        <w:t>ՀՏՀԳ-ԲՄԾՁԲ-2</w:t>
      </w:r>
      <w:r w:rsidR="007E0C15" w:rsidRPr="009E6DA0">
        <w:rPr>
          <w:rFonts w:ascii="GHEA Grapalat" w:hAnsi="GHEA Grapalat" w:cs="Arial"/>
          <w:b/>
          <w:bCs/>
          <w:lang w:val="hy-AM"/>
        </w:rPr>
        <w:t>5</w:t>
      </w:r>
      <w:r w:rsidR="00992DE0" w:rsidRPr="009E6DA0">
        <w:rPr>
          <w:rFonts w:ascii="GHEA Grapalat" w:hAnsi="GHEA Grapalat" w:cs="Arial"/>
          <w:b/>
          <w:bCs/>
          <w:lang w:val="hy-AM"/>
        </w:rPr>
        <w:t>/1</w:t>
      </w:r>
    </w:p>
    <w:p w14:paraId="3AF81357" w14:textId="77777777" w:rsidR="007E0C15" w:rsidRPr="009E6DA0" w:rsidRDefault="007E0C15" w:rsidP="00AA256A">
      <w:pPr>
        <w:jc w:val="right"/>
        <w:rPr>
          <w:rFonts w:ascii="GHEA Grapalat" w:hAnsi="GHEA Grapalat" w:cs="Arial"/>
          <w:b/>
          <w:bCs/>
          <w:lang w:val="hy-AM"/>
        </w:rPr>
      </w:pPr>
    </w:p>
    <w:p w14:paraId="6513C3A9" w14:textId="2BD4D7B0" w:rsidR="00AA256A" w:rsidRPr="009E6DA0" w:rsidRDefault="00AA256A" w:rsidP="00AA256A">
      <w:pPr>
        <w:jc w:val="right"/>
        <w:rPr>
          <w:rFonts w:ascii="GHEA Grapalat" w:hAnsi="GHEA Grapalat" w:cs="Arial"/>
          <w:b/>
          <w:bCs/>
          <w:lang w:val="af-ZA"/>
        </w:rPr>
      </w:pPr>
      <w:r w:rsidRPr="009E6DA0">
        <w:rPr>
          <w:rFonts w:ascii="GHEA Grapalat" w:hAnsi="GHEA Grapalat" w:cs="Arial"/>
          <w:b/>
          <w:bCs/>
          <w:u w:val="single"/>
          <w:lang w:val="af-ZA"/>
        </w:rPr>
        <w:t xml:space="preserve">        </w:t>
      </w:r>
    </w:p>
    <w:p w14:paraId="603C2263" w14:textId="7C7DFF61" w:rsidR="006F4B17" w:rsidRPr="009E6DA0" w:rsidRDefault="006F4B17" w:rsidP="006F4B17">
      <w:pPr>
        <w:spacing w:before="240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ab/>
      </w:r>
      <w:r w:rsidRPr="009E6DA0">
        <w:rPr>
          <w:rFonts w:ascii="GHEA Grapalat" w:hAnsi="GHEA Grapalat" w:cs="Arial"/>
          <w:b/>
          <w:bCs/>
          <w:lang w:val="hy-AM"/>
        </w:rPr>
        <w:tab/>
      </w:r>
      <w:r w:rsidRPr="009E6DA0">
        <w:rPr>
          <w:rFonts w:ascii="GHEA Grapalat" w:hAnsi="GHEA Grapalat" w:cs="Arial"/>
          <w:b/>
          <w:bCs/>
          <w:lang w:val="hy-AM"/>
        </w:rPr>
        <w:tab/>
      </w:r>
      <w:r w:rsidRPr="009E6DA0">
        <w:rPr>
          <w:rFonts w:ascii="GHEA Grapalat" w:hAnsi="GHEA Grapalat" w:cs="Arial"/>
          <w:b/>
          <w:bCs/>
          <w:lang w:val="hy-AM"/>
        </w:rPr>
        <w:tab/>
      </w:r>
      <w:r w:rsidRPr="009E6DA0">
        <w:rPr>
          <w:rFonts w:ascii="GHEA Grapalat" w:hAnsi="GHEA Grapalat" w:cs="Arial"/>
          <w:b/>
          <w:bCs/>
          <w:lang w:val="hy-AM"/>
        </w:rPr>
        <w:tab/>
      </w:r>
      <w:r w:rsidR="0056297E" w:rsidRPr="009E6DA0">
        <w:rPr>
          <w:rFonts w:ascii="GHEA Grapalat" w:hAnsi="GHEA Grapalat" w:cs="Arial"/>
          <w:b/>
          <w:bCs/>
          <w:lang w:val="hy-AM"/>
        </w:rPr>
        <w:t xml:space="preserve">            </w:t>
      </w:r>
      <w:r w:rsidRPr="009E6DA0">
        <w:rPr>
          <w:rFonts w:ascii="GHEA Grapalat" w:hAnsi="GHEA Grapalat" w:cs="Arial"/>
          <w:b/>
          <w:bCs/>
          <w:lang w:val="hy-AM"/>
        </w:rPr>
        <w:t>ՀՐԱՎԵՐ</w:t>
      </w:r>
    </w:p>
    <w:p w14:paraId="7E002573" w14:textId="0BDEC19F" w:rsidR="006F4B17" w:rsidRPr="009E6DA0" w:rsidRDefault="00063FE3" w:rsidP="006F4B17">
      <w:pPr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«</w:t>
      </w:r>
      <w:r w:rsidR="006F4B17" w:rsidRPr="009E6DA0">
        <w:rPr>
          <w:rFonts w:ascii="GHEA Grapalat" w:hAnsi="GHEA Grapalat" w:cs="Arial"/>
          <w:b/>
          <w:bCs/>
          <w:lang w:val="hy-AM"/>
        </w:rPr>
        <w:t>Հայաստանի Տեղեկատվական Համակարգեր</w:t>
      </w:r>
      <w:r w:rsidR="00097EEA">
        <w:rPr>
          <w:rFonts w:ascii="GHEA Grapalat" w:hAnsi="GHEA Grapalat" w:cs="Arial"/>
          <w:b/>
          <w:bCs/>
          <w:lang w:val="hy-AM"/>
        </w:rPr>
        <w:t>ի</w:t>
      </w:r>
      <w:r w:rsidR="006F4B17" w:rsidRPr="009E6DA0">
        <w:rPr>
          <w:rFonts w:ascii="GHEA Grapalat" w:hAnsi="GHEA Grapalat" w:cs="Arial"/>
          <w:b/>
          <w:bCs/>
          <w:lang w:val="hy-AM"/>
        </w:rPr>
        <w:t xml:space="preserve"> Գործակալություն</w:t>
      </w:r>
      <w:r w:rsidR="00AA256A" w:rsidRPr="009E6DA0">
        <w:rPr>
          <w:rFonts w:ascii="GHEA Grapalat" w:hAnsi="GHEA Grapalat" w:cs="Arial"/>
          <w:b/>
          <w:bCs/>
          <w:lang w:val="hy-AM"/>
        </w:rPr>
        <w:t>»</w:t>
      </w:r>
      <w:r w:rsidR="006F4B17" w:rsidRPr="009E6DA0">
        <w:rPr>
          <w:rFonts w:ascii="GHEA Grapalat" w:hAnsi="GHEA Grapalat" w:cs="Arial"/>
          <w:b/>
          <w:bCs/>
          <w:lang w:val="hy-AM"/>
        </w:rPr>
        <w:t xml:space="preserve"> </w:t>
      </w:r>
      <w:r w:rsidR="00AA256A" w:rsidRPr="009E6DA0">
        <w:rPr>
          <w:rFonts w:ascii="GHEA Grapalat" w:hAnsi="GHEA Grapalat" w:cs="Arial"/>
          <w:b/>
          <w:bCs/>
          <w:lang w:val="hy-AM"/>
        </w:rPr>
        <w:t>հ</w:t>
      </w:r>
      <w:r w:rsidR="006F4B17" w:rsidRPr="009E6DA0">
        <w:rPr>
          <w:rFonts w:ascii="GHEA Grapalat" w:hAnsi="GHEA Grapalat" w:cs="Arial"/>
          <w:b/>
          <w:bCs/>
          <w:lang w:val="hy-AM"/>
        </w:rPr>
        <w:t xml:space="preserve">իմնադրամի </w:t>
      </w:r>
      <w:r w:rsidRPr="009E6DA0">
        <w:rPr>
          <w:rFonts w:ascii="GHEA Grapalat" w:hAnsi="GHEA Grapalat" w:cs="Arial"/>
          <w:b/>
          <w:bCs/>
          <w:lang w:val="hy-AM"/>
        </w:rPr>
        <w:t xml:space="preserve">կարիքների </w:t>
      </w:r>
      <w:r w:rsidR="006F4B17" w:rsidRPr="009E6DA0">
        <w:rPr>
          <w:rFonts w:ascii="GHEA Grapalat" w:hAnsi="GHEA Grapalat" w:cs="Arial"/>
          <w:b/>
          <w:bCs/>
          <w:lang w:val="hy-AM"/>
        </w:rPr>
        <w:t xml:space="preserve">համար </w:t>
      </w:r>
      <w:r w:rsidR="007E0C15" w:rsidRPr="009E6DA0">
        <w:rPr>
          <w:rFonts w:ascii="GHEA Grapalat" w:hAnsi="GHEA Grapalat" w:cs="Arial"/>
          <w:b/>
          <w:bCs/>
          <w:lang w:val="hy-AM"/>
        </w:rPr>
        <w:t>«</w:t>
      </w:r>
      <w:r w:rsidR="007E0C15" w:rsidRPr="009E6DA0">
        <w:rPr>
          <w:rFonts w:ascii="GHEA Grapalat" w:hAnsi="GHEA Grapalat" w:cs="Times New Roman"/>
          <w:b/>
          <w:lang w:val="hy-AM"/>
        </w:rPr>
        <w:t>Microsoft 365 Business Premium» ամպային հիմքով փաթեթ</w:t>
      </w:r>
      <w:r w:rsidR="007E0C15" w:rsidRPr="009E6DA0">
        <w:rPr>
          <w:rFonts w:ascii="GHEA Grapalat" w:hAnsi="GHEA Grapalat"/>
          <w:b/>
          <w:lang w:val="hy-AM"/>
        </w:rPr>
        <w:t xml:space="preserve">ի ձեռքբերման </w:t>
      </w:r>
      <w:r w:rsidR="006F4B17" w:rsidRPr="009E6DA0">
        <w:rPr>
          <w:rFonts w:ascii="GHEA Grapalat" w:hAnsi="GHEA Grapalat" w:cs="Arial"/>
          <w:b/>
          <w:bCs/>
          <w:lang w:val="hy-AM"/>
        </w:rPr>
        <w:t>նպատակով հայտարարված բաց մրցույթի</w:t>
      </w:r>
    </w:p>
    <w:p w14:paraId="2C8090D2" w14:textId="77777777" w:rsidR="002F40B4" w:rsidRDefault="002F40B4" w:rsidP="004C5B45">
      <w:pPr>
        <w:spacing w:before="240"/>
        <w:rPr>
          <w:rFonts w:ascii="GHEA Grapalat" w:hAnsi="GHEA Grapalat" w:cs="Arial"/>
          <w:b/>
          <w:bCs/>
          <w:lang w:val="hy-AM"/>
        </w:rPr>
      </w:pPr>
    </w:p>
    <w:p w14:paraId="1CDB83D4" w14:textId="77777777" w:rsidR="004C5B45" w:rsidRPr="009E6DA0" w:rsidRDefault="004C5B45" w:rsidP="004C5B45">
      <w:pPr>
        <w:spacing w:before="240"/>
        <w:rPr>
          <w:rFonts w:ascii="GHEA Grapalat" w:hAnsi="GHEA Grapalat" w:cs="Arial"/>
          <w:sz w:val="22"/>
          <w:szCs w:val="22"/>
          <w:lang w:val="hy-AM"/>
        </w:rPr>
      </w:pPr>
    </w:p>
    <w:p w14:paraId="66A9A5C9" w14:textId="5B408701" w:rsidR="006F4B17" w:rsidRPr="009E6DA0" w:rsidRDefault="006F4B17" w:rsidP="00B77345">
      <w:pPr>
        <w:spacing w:before="240"/>
        <w:jc w:val="center"/>
        <w:rPr>
          <w:rFonts w:ascii="GHEA Grapalat" w:hAnsi="GHEA Grapalat" w:cs="Arial"/>
          <w:sz w:val="22"/>
          <w:szCs w:val="22"/>
          <w:lang w:val="hy-AM"/>
        </w:rPr>
      </w:pPr>
      <w:r w:rsidRPr="009E6DA0">
        <w:rPr>
          <w:rFonts w:ascii="GHEA Grapalat" w:hAnsi="GHEA Grapalat" w:cs="Arial"/>
          <w:sz w:val="22"/>
          <w:szCs w:val="22"/>
          <w:lang w:val="hy-AM"/>
        </w:rPr>
        <w:t>Հարգելի</w:t>
      </w:r>
      <w:r w:rsidRPr="009E6DA0">
        <w:rPr>
          <w:rFonts w:ascii="GHEA Grapalat" w:hAnsi="GHEA Grapalat" w:cs="Arial"/>
          <w:color w:val="000000"/>
          <w:sz w:val="22"/>
          <w:szCs w:val="22"/>
          <w:shd w:val="clear" w:color="auto" w:fill="F9F9F9"/>
          <w:lang w:val="hy-AM"/>
        </w:rPr>
        <w:t>՛</w:t>
      </w:r>
      <w:r w:rsidRPr="009E6DA0">
        <w:rPr>
          <w:rFonts w:ascii="GHEA Grapalat" w:hAnsi="GHEA Grapalat" w:cs="Arial"/>
          <w:sz w:val="22"/>
          <w:szCs w:val="22"/>
          <w:lang w:val="hy-AM"/>
        </w:rPr>
        <w:t xml:space="preserve"> մասնակից, նախքան հայտ կազմելը և ներկայացնելը խնդրում ենք մանրամասնորեն ուսումնասիրել սույն հրավերը, քանի որ հրավերի բովանդակությանը չհամապատասխանող հայտերը ենթակա են մերժման։</w:t>
      </w:r>
    </w:p>
    <w:p w14:paraId="18530B44" w14:textId="77777777" w:rsidR="007E0C15" w:rsidRPr="009E6DA0" w:rsidRDefault="007E0C15" w:rsidP="006F4B17">
      <w:pPr>
        <w:spacing w:before="240"/>
        <w:jc w:val="both"/>
        <w:rPr>
          <w:rFonts w:ascii="GHEA Grapalat" w:hAnsi="GHEA Grapalat" w:cs="Arial"/>
          <w:lang w:val="hy-AM"/>
        </w:rPr>
      </w:pPr>
    </w:p>
    <w:p w14:paraId="0583CB6B" w14:textId="77777777" w:rsidR="007E0C15" w:rsidRPr="009E6DA0" w:rsidRDefault="007E0C15" w:rsidP="006F4B17">
      <w:pPr>
        <w:spacing w:before="240"/>
        <w:jc w:val="both"/>
        <w:rPr>
          <w:rFonts w:ascii="GHEA Grapalat" w:hAnsi="GHEA Grapalat" w:cs="Arial"/>
          <w:lang w:val="hy-AM"/>
        </w:rPr>
      </w:pPr>
    </w:p>
    <w:p w14:paraId="4F83CEBA" w14:textId="77777777" w:rsidR="007E0C15" w:rsidRPr="009E6DA0" w:rsidRDefault="007E0C15" w:rsidP="006F4B17">
      <w:pPr>
        <w:spacing w:before="240"/>
        <w:jc w:val="both"/>
        <w:rPr>
          <w:rFonts w:ascii="GHEA Grapalat" w:hAnsi="GHEA Grapalat" w:cs="Arial"/>
          <w:lang w:val="hy-AM"/>
        </w:rPr>
      </w:pPr>
    </w:p>
    <w:p w14:paraId="74973950" w14:textId="77777777" w:rsidR="007E0C15" w:rsidRPr="009E6DA0" w:rsidRDefault="007E0C15" w:rsidP="006F4B17">
      <w:pPr>
        <w:spacing w:before="240"/>
        <w:jc w:val="both"/>
        <w:rPr>
          <w:rFonts w:ascii="GHEA Grapalat" w:hAnsi="GHEA Grapalat" w:cs="Arial"/>
          <w:lang w:val="hy-AM"/>
        </w:rPr>
      </w:pPr>
    </w:p>
    <w:p w14:paraId="5E253C7C" w14:textId="77777777" w:rsidR="007E0C15" w:rsidRPr="009E6DA0" w:rsidRDefault="007E0C15" w:rsidP="006F4B17">
      <w:pPr>
        <w:spacing w:before="240"/>
        <w:jc w:val="both"/>
        <w:rPr>
          <w:rFonts w:ascii="GHEA Grapalat" w:hAnsi="GHEA Grapalat" w:cs="Arial"/>
          <w:lang w:val="hy-AM"/>
        </w:rPr>
      </w:pPr>
    </w:p>
    <w:p w14:paraId="4F4767AD" w14:textId="77777777" w:rsidR="007E0C15" w:rsidRPr="009E6DA0" w:rsidRDefault="007E0C15" w:rsidP="006F4B17">
      <w:pPr>
        <w:spacing w:before="240"/>
        <w:jc w:val="both"/>
        <w:rPr>
          <w:rFonts w:ascii="GHEA Grapalat" w:hAnsi="GHEA Grapalat" w:cs="Arial"/>
          <w:lang w:val="hy-AM"/>
        </w:rPr>
      </w:pPr>
    </w:p>
    <w:p w14:paraId="08E15CEF" w14:textId="77777777" w:rsidR="007E0C15" w:rsidRPr="009E6DA0" w:rsidRDefault="007E0C15" w:rsidP="006F4B17">
      <w:pPr>
        <w:spacing w:before="240"/>
        <w:jc w:val="both"/>
        <w:rPr>
          <w:rFonts w:ascii="GHEA Grapalat" w:hAnsi="GHEA Grapalat" w:cs="Arial"/>
          <w:lang w:val="hy-AM"/>
        </w:rPr>
      </w:pPr>
    </w:p>
    <w:p w14:paraId="2063C4D8" w14:textId="77777777" w:rsidR="002F40B4" w:rsidRPr="009E6DA0" w:rsidRDefault="002F40B4" w:rsidP="006F4B17">
      <w:pPr>
        <w:spacing w:before="240"/>
        <w:jc w:val="center"/>
        <w:rPr>
          <w:rFonts w:ascii="GHEA Grapalat" w:hAnsi="GHEA Grapalat" w:cs="Arial"/>
          <w:b/>
          <w:bCs/>
          <w:lang w:val="hy-AM"/>
        </w:rPr>
      </w:pPr>
    </w:p>
    <w:p w14:paraId="51A2D750" w14:textId="2E836710" w:rsidR="006F4B17" w:rsidRPr="009E6DA0" w:rsidRDefault="006F4B17" w:rsidP="006F4B17">
      <w:pPr>
        <w:spacing w:before="240"/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lastRenderedPageBreak/>
        <w:t>ԲՈՎԱՆԴԱԿՈՒԹՅՈՒՆ</w:t>
      </w:r>
    </w:p>
    <w:p w14:paraId="6F2B0AED" w14:textId="6C2E0CF4" w:rsidR="006F4B17" w:rsidRPr="009E6DA0" w:rsidRDefault="008825CC" w:rsidP="00BC6F82">
      <w:pPr>
        <w:jc w:val="center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«</w:t>
      </w:r>
      <w:r w:rsidR="006F4B17" w:rsidRPr="009E6DA0">
        <w:rPr>
          <w:rFonts w:ascii="GHEA Grapalat" w:hAnsi="GHEA Grapalat" w:cs="Arial"/>
          <w:lang w:val="hy-AM"/>
        </w:rPr>
        <w:t>Հայաստանի Տեղեկատվական Համակարգեր</w:t>
      </w:r>
      <w:r w:rsidRPr="009E6DA0">
        <w:rPr>
          <w:rFonts w:ascii="GHEA Grapalat" w:hAnsi="GHEA Grapalat" w:cs="Arial"/>
          <w:lang w:val="hy-AM"/>
        </w:rPr>
        <w:t>ի</w:t>
      </w:r>
      <w:r w:rsidR="006F4B17" w:rsidRPr="009E6DA0">
        <w:rPr>
          <w:rFonts w:ascii="GHEA Grapalat" w:hAnsi="GHEA Grapalat" w:cs="Arial"/>
          <w:lang w:val="hy-AM"/>
        </w:rPr>
        <w:t xml:space="preserve"> Գործակալություն</w:t>
      </w:r>
      <w:r w:rsidRPr="009E6DA0">
        <w:rPr>
          <w:rFonts w:ascii="GHEA Grapalat" w:hAnsi="GHEA Grapalat" w:cs="Arial"/>
          <w:lang w:val="hy-AM"/>
        </w:rPr>
        <w:t>»</w:t>
      </w:r>
      <w:r w:rsidR="006F4B17" w:rsidRPr="009E6DA0">
        <w:rPr>
          <w:rFonts w:ascii="GHEA Grapalat" w:hAnsi="GHEA Grapalat" w:cs="Arial"/>
          <w:lang w:val="hy-AM"/>
        </w:rPr>
        <w:t xml:space="preserve"> </w:t>
      </w:r>
      <w:r w:rsidR="00492511">
        <w:rPr>
          <w:rFonts w:ascii="GHEA Grapalat" w:hAnsi="GHEA Grapalat" w:cs="Arial"/>
          <w:lang w:val="hy-AM"/>
        </w:rPr>
        <w:t>հ</w:t>
      </w:r>
      <w:r w:rsidR="006F4B17" w:rsidRPr="009E6DA0">
        <w:rPr>
          <w:rFonts w:ascii="GHEA Grapalat" w:hAnsi="GHEA Grapalat" w:cs="Arial"/>
          <w:lang w:val="hy-AM"/>
        </w:rPr>
        <w:t xml:space="preserve">իմնադրամի  համար </w:t>
      </w:r>
      <w:r w:rsidR="00EF6A92" w:rsidRPr="009E6DA0">
        <w:rPr>
          <w:rFonts w:ascii="GHEA Grapalat" w:hAnsi="GHEA Grapalat" w:cs="Arial"/>
          <w:b/>
          <w:bCs/>
          <w:lang w:val="hy-AM"/>
        </w:rPr>
        <w:t>«</w:t>
      </w:r>
      <w:r w:rsidR="00EF6A92" w:rsidRPr="009E6DA0">
        <w:rPr>
          <w:rFonts w:ascii="GHEA Grapalat" w:hAnsi="GHEA Grapalat" w:cs="Times New Roman"/>
          <w:b/>
          <w:lang w:val="hy-AM"/>
        </w:rPr>
        <w:t>Microsoft 365 Business Premium» ամպային հիմքով փաթեթ</w:t>
      </w:r>
      <w:r w:rsidR="00EF6A92" w:rsidRPr="009E6DA0">
        <w:rPr>
          <w:rFonts w:ascii="GHEA Grapalat" w:hAnsi="GHEA Grapalat"/>
          <w:b/>
          <w:lang w:val="hy-AM"/>
        </w:rPr>
        <w:t>ի</w:t>
      </w:r>
      <w:r w:rsidR="006F4B17" w:rsidRPr="009E6DA0">
        <w:rPr>
          <w:rFonts w:ascii="GHEA Grapalat" w:hAnsi="GHEA Grapalat" w:cs="Arial"/>
          <w:lang w:val="hy-AM"/>
        </w:rPr>
        <w:t xml:space="preserve"> </w:t>
      </w:r>
      <w:r w:rsidR="00EF6A92">
        <w:rPr>
          <w:rFonts w:ascii="GHEA Grapalat" w:hAnsi="GHEA Grapalat" w:cs="Arial"/>
          <w:lang w:val="hy-AM"/>
        </w:rPr>
        <w:t xml:space="preserve">ծառայությունների </w:t>
      </w:r>
      <w:r w:rsidR="006F4B17" w:rsidRPr="009E6DA0">
        <w:rPr>
          <w:rFonts w:ascii="GHEA Grapalat" w:hAnsi="GHEA Grapalat" w:cs="Arial"/>
          <w:lang w:val="hy-AM"/>
        </w:rPr>
        <w:t>մատուցման պայմանագրի կնքում</w:t>
      </w:r>
      <w:r w:rsidR="009C7676" w:rsidRPr="009E6DA0">
        <w:rPr>
          <w:rFonts w:ascii="GHEA Grapalat" w:hAnsi="GHEA Grapalat" w:cs="Arial"/>
          <w:lang w:val="hy-AM"/>
        </w:rPr>
        <w:t>»</w:t>
      </w:r>
    </w:p>
    <w:p w14:paraId="614F1165" w14:textId="77777777" w:rsidR="006F4B17" w:rsidRPr="009E6DA0" w:rsidRDefault="006F4B17" w:rsidP="006F4B17">
      <w:pPr>
        <w:pStyle w:val="ListParagraph"/>
        <w:numPr>
          <w:ilvl w:val="0"/>
          <w:numId w:val="1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Գնման առարկայի բնութագիրը</w:t>
      </w:r>
    </w:p>
    <w:p w14:paraId="315B2DBA" w14:textId="77777777" w:rsidR="006F4B17" w:rsidRPr="009E6DA0" w:rsidRDefault="006F4B17" w:rsidP="006F4B17">
      <w:pPr>
        <w:pStyle w:val="ListParagraph"/>
        <w:numPr>
          <w:ilvl w:val="0"/>
          <w:numId w:val="1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Մասնակցի մասնակցության իրավունքի պահանջները և դրանց գնահատման չափորոշիչները</w:t>
      </w:r>
    </w:p>
    <w:p w14:paraId="11F610D7" w14:textId="77777777" w:rsidR="006F4B17" w:rsidRPr="009E6DA0" w:rsidRDefault="006F4B17" w:rsidP="006F4B17">
      <w:pPr>
        <w:pStyle w:val="ListParagraph"/>
        <w:numPr>
          <w:ilvl w:val="0"/>
          <w:numId w:val="1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Հրավերում և հայտերում փոփոխություն կատարելու կարգը</w:t>
      </w:r>
    </w:p>
    <w:p w14:paraId="27F0BA89" w14:textId="77777777" w:rsidR="006F4B17" w:rsidRPr="009E6DA0" w:rsidRDefault="006F4B17" w:rsidP="006F4B17">
      <w:pPr>
        <w:pStyle w:val="ListParagraph"/>
        <w:numPr>
          <w:ilvl w:val="0"/>
          <w:numId w:val="1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Հայտը ներկայացնելու կարգը, հայտը և կից փաստաթղթերի ցանկը</w:t>
      </w:r>
    </w:p>
    <w:p w14:paraId="5930D69C" w14:textId="77777777" w:rsidR="006F4B17" w:rsidRPr="009E6DA0" w:rsidRDefault="006F4B17" w:rsidP="006F4B17">
      <w:pPr>
        <w:pStyle w:val="ListParagraph"/>
        <w:numPr>
          <w:ilvl w:val="0"/>
          <w:numId w:val="1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Հայտի բացումը, գնահատումը և արդյունքների ամփոփումը</w:t>
      </w:r>
    </w:p>
    <w:p w14:paraId="41A60B65" w14:textId="77777777" w:rsidR="006F4B17" w:rsidRPr="009E6DA0" w:rsidRDefault="006F4B17" w:rsidP="006F4B17">
      <w:pPr>
        <w:pStyle w:val="ListParagraph"/>
        <w:numPr>
          <w:ilvl w:val="0"/>
          <w:numId w:val="1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Պայմանագրի կնքումը</w:t>
      </w:r>
    </w:p>
    <w:p w14:paraId="1A0FEAAD" w14:textId="77777777" w:rsidR="006F4B17" w:rsidRPr="009E6DA0" w:rsidRDefault="006F4B17" w:rsidP="006F4B17">
      <w:pPr>
        <w:pStyle w:val="ListParagraph"/>
        <w:numPr>
          <w:ilvl w:val="0"/>
          <w:numId w:val="1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Ընթացակարգը չկայացած հայտարարելը</w:t>
      </w:r>
    </w:p>
    <w:p w14:paraId="32465864" w14:textId="77777777" w:rsidR="009E6DA0" w:rsidRDefault="009E6DA0" w:rsidP="009E6DA0">
      <w:pPr>
        <w:spacing w:after="0"/>
        <w:jc w:val="both"/>
        <w:rPr>
          <w:rFonts w:ascii="GHEA Grapalat" w:hAnsi="GHEA Grapalat" w:cs="Arial"/>
          <w:lang w:val="hy-AM"/>
        </w:rPr>
      </w:pPr>
    </w:p>
    <w:p w14:paraId="0EFDE6A0" w14:textId="65278852" w:rsidR="0028665F" w:rsidRPr="009E6DA0" w:rsidRDefault="006F4B17" w:rsidP="009E6DA0">
      <w:pPr>
        <w:spacing w:after="0"/>
        <w:ind w:firstLine="360"/>
        <w:jc w:val="both"/>
        <w:rPr>
          <w:rFonts w:ascii="GHEA Grapalat" w:hAnsi="GHEA Grapalat" w:cs="Cambria Math"/>
          <w:lang w:val="hy-AM"/>
        </w:rPr>
      </w:pPr>
      <w:r w:rsidRPr="009E6DA0">
        <w:rPr>
          <w:rFonts w:ascii="GHEA Grapalat" w:hAnsi="GHEA Grapalat" w:cs="Arial"/>
          <w:lang w:val="hy-AM"/>
        </w:rPr>
        <w:t>Սույն</w:t>
      </w:r>
      <w:r w:rsidRPr="009E6DA0">
        <w:rPr>
          <w:rFonts w:ascii="GHEA Grapalat" w:hAnsi="GHEA Grapalat" w:cs="Cambria Math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հրավերը</w:t>
      </w:r>
      <w:r w:rsidRPr="009E6DA0">
        <w:rPr>
          <w:rFonts w:ascii="GHEA Grapalat" w:hAnsi="GHEA Grapalat" w:cs="Cambria Math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նպատակ</w:t>
      </w:r>
      <w:r w:rsidRPr="009E6DA0">
        <w:rPr>
          <w:rFonts w:ascii="GHEA Grapalat" w:hAnsi="GHEA Grapalat" w:cs="Cambria Math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ունի</w:t>
      </w:r>
      <w:r w:rsidRPr="009E6DA0">
        <w:rPr>
          <w:rFonts w:ascii="GHEA Grapalat" w:hAnsi="GHEA Grapalat" w:cs="Cambria Math"/>
          <w:lang w:val="hy-AM"/>
        </w:rPr>
        <w:t xml:space="preserve"> </w:t>
      </w:r>
      <w:r w:rsidR="00097EEA">
        <w:rPr>
          <w:rFonts w:ascii="GHEA Grapalat" w:hAnsi="GHEA Grapalat" w:cs="Cambria Math"/>
          <w:lang w:val="hy-AM"/>
        </w:rPr>
        <w:t>«</w:t>
      </w:r>
      <w:r w:rsidR="00DF5163" w:rsidRPr="009E6DA0">
        <w:rPr>
          <w:rFonts w:ascii="GHEA Grapalat" w:hAnsi="GHEA Grapalat" w:cs="Arial"/>
          <w:lang w:val="hy-AM"/>
        </w:rPr>
        <w:t>Հայաստանի Տեղեկատվական Համակարգեր</w:t>
      </w:r>
      <w:r w:rsidR="00097EEA">
        <w:rPr>
          <w:rFonts w:ascii="GHEA Grapalat" w:hAnsi="GHEA Grapalat" w:cs="Arial"/>
          <w:lang w:val="hy-AM"/>
        </w:rPr>
        <w:t>ի</w:t>
      </w:r>
      <w:r w:rsidR="00DF5163" w:rsidRPr="009E6DA0">
        <w:rPr>
          <w:rFonts w:ascii="GHEA Grapalat" w:hAnsi="GHEA Grapalat" w:cs="Arial"/>
          <w:lang w:val="hy-AM"/>
        </w:rPr>
        <w:t xml:space="preserve"> Գործակալություն</w:t>
      </w:r>
      <w:r w:rsidR="00097EEA">
        <w:rPr>
          <w:rFonts w:ascii="GHEA Grapalat" w:hAnsi="GHEA Grapalat" w:cs="Arial"/>
          <w:lang w:val="hy-AM"/>
        </w:rPr>
        <w:t>»</w:t>
      </w:r>
      <w:r w:rsidR="00DF5163" w:rsidRPr="009E6DA0">
        <w:rPr>
          <w:rFonts w:ascii="GHEA Grapalat" w:hAnsi="GHEA Grapalat" w:cs="Arial"/>
          <w:lang w:val="hy-AM"/>
        </w:rPr>
        <w:t xml:space="preserve"> Հիմնադրամի</w:t>
      </w:r>
      <w:r w:rsidR="00DF5163" w:rsidRPr="009E6DA0">
        <w:rPr>
          <w:rFonts w:ascii="GHEA Grapalat" w:hAnsi="GHEA Grapalat" w:cs="Cambria Math"/>
          <w:lang w:val="hy-AM"/>
        </w:rPr>
        <w:t xml:space="preserve"> </w:t>
      </w:r>
      <w:r w:rsidRPr="009E6DA0">
        <w:rPr>
          <w:rFonts w:ascii="GHEA Grapalat" w:hAnsi="GHEA Grapalat" w:cs="Cambria Math"/>
          <w:lang w:val="hy-AM"/>
        </w:rPr>
        <w:t xml:space="preserve"> (</w:t>
      </w:r>
      <w:r w:rsidRPr="009E6DA0">
        <w:rPr>
          <w:rFonts w:ascii="GHEA Grapalat" w:hAnsi="GHEA Grapalat" w:cs="Arial"/>
          <w:lang w:val="hy-AM"/>
        </w:rPr>
        <w:t>այսուհետ</w:t>
      </w:r>
      <w:r w:rsidRPr="009E6DA0">
        <w:rPr>
          <w:rFonts w:ascii="GHEA Grapalat" w:hAnsi="GHEA Grapalat" w:cs="Cambria Math"/>
          <w:lang w:val="hy-AM"/>
        </w:rPr>
        <w:t xml:space="preserve"> </w:t>
      </w:r>
      <w:r w:rsidRPr="009E6DA0">
        <w:rPr>
          <w:rFonts w:ascii="GHEA Grapalat" w:hAnsi="GHEA Grapalat" w:cs="Arial"/>
          <w:lang w:val="hy-AM"/>
        </w:rPr>
        <w:t>նաև՝</w:t>
      </w:r>
      <w:r w:rsidRPr="009E6DA0">
        <w:rPr>
          <w:rFonts w:ascii="GHEA Grapalat" w:hAnsi="GHEA Grapalat" w:cs="Cambria Math"/>
          <w:lang w:val="hy-AM"/>
        </w:rPr>
        <w:t xml:space="preserve"> </w:t>
      </w:r>
      <w:r w:rsidR="00E85E75" w:rsidRPr="009E6DA0">
        <w:rPr>
          <w:rFonts w:ascii="GHEA Grapalat" w:hAnsi="GHEA Grapalat" w:cs="Arial"/>
          <w:lang w:val="hy-AM"/>
        </w:rPr>
        <w:t>ՀՏՀ</w:t>
      </w:r>
      <w:r w:rsidR="006D1BC4" w:rsidRPr="009E6DA0">
        <w:rPr>
          <w:rFonts w:ascii="GHEA Grapalat" w:hAnsi="GHEA Grapalat" w:cs="Arial"/>
          <w:lang w:val="hy-AM"/>
        </w:rPr>
        <w:t>Գ</w:t>
      </w:r>
      <w:r w:rsidR="00E85E75" w:rsidRPr="009E6DA0">
        <w:rPr>
          <w:rFonts w:ascii="GHEA Grapalat" w:hAnsi="GHEA Grapalat" w:cs="Arial"/>
          <w:lang w:val="hy-AM"/>
        </w:rPr>
        <w:t xml:space="preserve"> </w:t>
      </w:r>
      <w:r w:rsidR="00DF5163" w:rsidRPr="009E6DA0">
        <w:rPr>
          <w:rFonts w:ascii="GHEA Grapalat" w:hAnsi="GHEA Grapalat" w:cs="Arial"/>
          <w:lang w:val="hy-AM"/>
        </w:rPr>
        <w:t xml:space="preserve">կամ </w:t>
      </w:r>
      <w:r w:rsidRPr="009E6DA0">
        <w:rPr>
          <w:rFonts w:ascii="GHEA Grapalat" w:hAnsi="GHEA Grapalat" w:cs="Arial"/>
          <w:lang w:val="hy-AM"/>
        </w:rPr>
        <w:t>Պատվիրատու</w:t>
      </w:r>
      <w:r w:rsidRPr="009E6DA0">
        <w:rPr>
          <w:rFonts w:ascii="GHEA Grapalat" w:hAnsi="GHEA Grapalat" w:cs="Cambria Math"/>
          <w:lang w:val="hy-AM"/>
        </w:rPr>
        <w:t xml:space="preserve">) կողմից հայտարարված </w:t>
      </w:r>
      <w:r w:rsidR="00097EEA">
        <w:rPr>
          <w:rFonts w:ascii="GHEA Grapalat" w:hAnsi="GHEA Grapalat" w:cs="Cambria Math"/>
          <w:lang w:val="hy-AM"/>
        </w:rPr>
        <w:t xml:space="preserve">բաց մրցույթի </w:t>
      </w:r>
      <w:r w:rsidRPr="009E6DA0">
        <w:rPr>
          <w:rFonts w:ascii="GHEA Grapalat" w:hAnsi="GHEA Grapalat" w:cs="Cambria Math"/>
          <w:lang w:val="hy-AM"/>
        </w:rPr>
        <w:t>ընթացակարգին մասնակցելու մտադրություն ունեցող անձանց (</w:t>
      </w:r>
      <w:r w:rsidRPr="009E6DA0">
        <w:rPr>
          <w:rFonts w:ascii="GHEA Grapalat" w:hAnsi="GHEA Grapalat" w:cs="Arial"/>
          <w:lang w:val="hy-AM"/>
        </w:rPr>
        <w:t>այսուհետ</w:t>
      </w:r>
      <w:r w:rsidRPr="009E6DA0">
        <w:rPr>
          <w:rFonts w:ascii="GHEA Grapalat" w:hAnsi="GHEA Grapalat" w:cs="Cambria Math"/>
          <w:lang w:val="hy-AM"/>
        </w:rPr>
        <w:t xml:space="preserve"> նաև՝ Մասնակից) տեղեկացնելու ընթացակարգի պայմանների, գնման առարկայի, ընթացակարգի անցկացման, ընտրված մասնակցին որոշելու և նրա հետ պայմանագրի կնքելու մասին, ինչպես նաև օժանդակելու ընթացակարգի հայտը պատրաստելիս։ Հայտեր կարող են ներկայացնել </w:t>
      </w:r>
      <w:r w:rsidRPr="00AC0A11">
        <w:rPr>
          <w:rFonts w:ascii="GHEA Grapalat" w:hAnsi="GHEA Grapalat" w:cs="Cambria Math"/>
          <w:lang w:val="hy-AM"/>
        </w:rPr>
        <w:t>գրանցված</w:t>
      </w:r>
      <w:r w:rsidR="009E6DA0" w:rsidRPr="00AC0A11">
        <w:rPr>
          <w:rFonts w:ascii="GHEA Grapalat" w:hAnsi="GHEA Grapalat" w:cs="Cambria Math"/>
          <w:lang w:val="hy-AM"/>
        </w:rPr>
        <w:t xml:space="preserve"> իրավաբանական անձինք</w:t>
      </w:r>
      <w:r w:rsidRPr="00AC0A11">
        <w:rPr>
          <w:rFonts w:ascii="GHEA Grapalat" w:hAnsi="GHEA Grapalat" w:cs="Cambria Math"/>
          <w:lang w:val="hy-AM"/>
        </w:rPr>
        <w:t>։ Սույն ընթացակարգի հետ կապված հարաբերո</w:t>
      </w:r>
      <w:r w:rsidRPr="009E6DA0">
        <w:rPr>
          <w:rFonts w:ascii="GHEA Grapalat" w:hAnsi="GHEA Grapalat" w:cs="Cambria Math"/>
          <w:lang w:val="hy-AM"/>
        </w:rPr>
        <w:t>ւթյունների նկատմամբ կիրառվում է ՀՀ օրենսդրությունը։ Սույն ընթացակարգի հետ կապված վեճերը ենթակա են քննության ՀՀ դատավարական իրավունքի նորմերի ներքո։</w:t>
      </w:r>
    </w:p>
    <w:p w14:paraId="2004E7A3" w14:textId="47853179" w:rsidR="006F4B17" w:rsidRPr="00231E88" w:rsidRDefault="006F4B17" w:rsidP="0028665F">
      <w:pPr>
        <w:spacing w:after="0"/>
        <w:jc w:val="both"/>
        <w:rPr>
          <w:rFonts w:ascii="GHEA Grapalat" w:hAnsi="GHEA Grapalat" w:cs="Cambria Math"/>
          <w:lang w:val="hy-AM"/>
        </w:rPr>
      </w:pPr>
      <w:r w:rsidRPr="009E6DA0">
        <w:rPr>
          <w:rFonts w:ascii="GHEA Grapalat" w:hAnsi="GHEA Grapalat" w:cs="Cambria Math"/>
          <w:lang w:val="hy-AM"/>
        </w:rPr>
        <w:t>Մրցութ</w:t>
      </w:r>
      <w:r w:rsidR="007952AD" w:rsidRPr="009E6DA0">
        <w:rPr>
          <w:rFonts w:ascii="GHEA Grapalat" w:hAnsi="GHEA Grapalat" w:cs="Cambria Math"/>
          <w:lang w:val="hy-AM"/>
        </w:rPr>
        <w:t>ային հանձնաժողովի կ</w:t>
      </w:r>
      <w:r w:rsidR="00197418" w:rsidRPr="009E6DA0">
        <w:rPr>
          <w:rFonts w:ascii="GHEA Grapalat" w:hAnsi="GHEA Grapalat" w:cs="Cambria Math"/>
          <w:lang w:val="hy-AM"/>
        </w:rPr>
        <w:t xml:space="preserve">ոնտակտային </w:t>
      </w:r>
      <w:r w:rsidRPr="009E6DA0">
        <w:rPr>
          <w:rFonts w:ascii="GHEA Grapalat" w:hAnsi="GHEA Grapalat" w:cs="Cambria Math"/>
          <w:lang w:val="hy-AM"/>
        </w:rPr>
        <w:t xml:space="preserve"> </w:t>
      </w:r>
      <w:r w:rsidR="000939D5" w:rsidRPr="009E6DA0">
        <w:rPr>
          <w:rFonts w:ascii="GHEA Grapalat" w:hAnsi="GHEA Grapalat" w:cs="Cambria Math"/>
          <w:lang w:val="hy-AM"/>
        </w:rPr>
        <w:t xml:space="preserve">անձ՝ </w:t>
      </w:r>
      <w:r w:rsidR="006D1BC4" w:rsidRPr="009E6DA0">
        <w:rPr>
          <w:rFonts w:ascii="GHEA Grapalat" w:hAnsi="GHEA Grapalat" w:cs="Cambria Math"/>
          <w:lang w:val="hy-AM"/>
        </w:rPr>
        <w:t>Արփինե Կարապետյան</w:t>
      </w:r>
      <w:r w:rsidR="006C5B80" w:rsidRPr="009E6DA0">
        <w:rPr>
          <w:rFonts w:ascii="GHEA Grapalat" w:hAnsi="GHEA Grapalat" w:cs="Cambria Math"/>
          <w:lang w:val="hy-AM"/>
        </w:rPr>
        <w:t xml:space="preserve"> </w:t>
      </w:r>
      <w:r w:rsidR="008C37C3" w:rsidRPr="009E6DA0">
        <w:rPr>
          <w:rFonts w:ascii="GHEA Grapalat" w:hAnsi="GHEA Grapalat" w:cs="Cambria Math"/>
          <w:lang w:val="hy-AM"/>
        </w:rPr>
        <w:t>(</w:t>
      </w:r>
      <w:r w:rsidR="005B69A3" w:rsidRPr="009E6DA0">
        <w:rPr>
          <w:rFonts w:ascii="GHEA Grapalat" w:hAnsi="GHEA Grapalat" w:cs="Cambria Math"/>
          <w:lang w:val="hy-AM"/>
        </w:rPr>
        <w:t xml:space="preserve">էլեկտրոնային փոստ՝ </w:t>
      </w:r>
      <w:hyperlink r:id="rId6" w:history="1">
        <w:r w:rsidR="006D1BC4" w:rsidRPr="009E6DA0">
          <w:rPr>
            <w:rStyle w:val="Hyperlink"/>
            <w:rFonts w:ascii="GHEA Grapalat" w:hAnsi="GHEA Grapalat"/>
            <w:lang w:val="hy-AM"/>
          </w:rPr>
          <w:t>arpine.karapetyan@isaa.am</w:t>
        </w:r>
      </w:hyperlink>
      <w:r w:rsidR="00992DE0" w:rsidRPr="009E6DA0">
        <w:rPr>
          <w:rFonts w:ascii="GHEA Grapalat" w:hAnsi="GHEA Grapalat"/>
          <w:lang w:val="hy-AM"/>
        </w:rPr>
        <w:t xml:space="preserve"> </w:t>
      </w:r>
      <w:r w:rsidR="00992DE0" w:rsidRPr="009E6DA0">
        <w:rPr>
          <w:rFonts w:ascii="GHEA Grapalat" w:hAnsi="GHEA Grapalat" w:cs="Arial"/>
          <w:lang w:val="af-ZA"/>
        </w:rPr>
        <w:t>հեռ</w:t>
      </w:r>
      <w:r w:rsidR="00992DE0" w:rsidRPr="009E6DA0">
        <w:rPr>
          <w:rFonts w:ascii="Microsoft JhengHei" w:eastAsia="Microsoft JhengHei" w:hAnsi="Microsoft JhengHei" w:cs="Microsoft JhengHei" w:hint="eastAsia"/>
          <w:lang w:val="af-ZA"/>
        </w:rPr>
        <w:t>․</w:t>
      </w:r>
      <w:r w:rsidR="00992DE0" w:rsidRPr="009E6DA0">
        <w:rPr>
          <w:rFonts w:ascii="GHEA Grapalat" w:hAnsi="GHEA Grapalat"/>
          <w:lang w:val="af-ZA"/>
        </w:rPr>
        <w:t xml:space="preserve"> </w:t>
      </w:r>
      <w:r w:rsidR="00070B78" w:rsidRPr="009E6DA0">
        <w:rPr>
          <w:rFonts w:ascii="GHEA Grapalat" w:hAnsi="GHEA Grapalat"/>
          <w:lang w:val="af-ZA"/>
        </w:rPr>
        <w:t xml:space="preserve">+374 </w:t>
      </w:r>
      <w:r w:rsidR="00992DE0" w:rsidRPr="009E6DA0">
        <w:rPr>
          <w:rFonts w:ascii="GHEA Grapalat" w:hAnsi="GHEA Grapalat"/>
          <w:lang w:val="af-ZA"/>
        </w:rPr>
        <w:t>98173434</w:t>
      </w:r>
      <w:r w:rsidR="005B69A3" w:rsidRPr="009E6DA0">
        <w:rPr>
          <w:rFonts w:ascii="GHEA Grapalat" w:hAnsi="GHEA Grapalat" w:cs="Cambria Math"/>
          <w:lang w:val="hy-AM"/>
        </w:rPr>
        <w:t>)</w:t>
      </w:r>
      <w:r w:rsidR="00231E88">
        <w:rPr>
          <w:rFonts w:ascii="GHEA Grapalat" w:hAnsi="GHEA Grapalat" w:cs="Cambria Math"/>
          <w:lang w:val="hy-AM"/>
        </w:rPr>
        <w:t xml:space="preserve">, Վարդգես Ստեփանյան, </w:t>
      </w:r>
      <w:r w:rsidR="00231E88">
        <w:rPr>
          <w:rFonts w:ascii="GHEA Grapalat" w:hAnsi="GHEA Grapalat" w:cs="Cambria Math"/>
        </w:rPr>
        <w:t>(</w:t>
      </w:r>
      <w:r w:rsidR="00231E88">
        <w:rPr>
          <w:rFonts w:ascii="GHEA Grapalat" w:hAnsi="GHEA Grapalat" w:cs="Cambria Math"/>
          <w:lang w:val="hy-AM"/>
        </w:rPr>
        <w:t xml:space="preserve">Էլեկտրոնային փոստ՝ </w:t>
      </w:r>
      <w:hyperlink r:id="rId7" w:history="1">
        <w:r w:rsidR="00231E88" w:rsidRPr="00593F58">
          <w:rPr>
            <w:rStyle w:val="Hyperlink"/>
            <w:rFonts w:ascii="GHEA Grapalat" w:hAnsi="GHEA Grapalat" w:cs="Cambria Math"/>
          </w:rPr>
          <w:t>cloud@isaa.am</w:t>
        </w:r>
      </w:hyperlink>
      <w:r w:rsidR="00231E88">
        <w:rPr>
          <w:rFonts w:ascii="GHEA Grapalat" w:hAnsi="GHEA Grapalat" w:cs="Cambria Math"/>
        </w:rPr>
        <w:t xml:space="preserve"> </w:t>
      </w:r>
      <w:proofErr w:type="spellStart"/>
      <w:r w:rsidR="00231E88">
        <w:rPr>
          <w:rFonts w:ascii="GHEA Grapalat" w:hAnsi="GHEA Grapalat" w:cs="Cambria Math"/>
        </w:rPr>
        <w:t>հեռ</w:t>
      </w:r>
      <w:proofErr w:type="spellEnd"/>
      <w:r w:rsidR="00231E88">
        <w:rPr>
          <w:rFonts w:ascii="Microsoft JhengHei" w:eastAsia="Microsoft JhengHei" w:hAnsi="Microsoft JhengHei" w:cs="Microsoft JhengHei"/>
        </w:rPr>
        <w:t xml:space="preserve">․ </w:t>
      </w:r>
      <w:r w:rsidR="00231E88" w:rsidRPr="00231E88">
        <w:rPr>
          <w:rFonts w:ascii="GHEA Grapalat" w:hAnsi="GHEA Grapalat" w:cs="Cambria Math"/>
        </w:rPr>
        <w:t>+37499472509</w:t>
      </w:r>
      <w:r w:rsidR="00231E88">
        <w:rPr>
          <w:rFonts w:ascii="GHEA Grapalat" w:hAnsi="GHEA Grapalat" w:cs="Cambria Math"/>
        </w:rPr>
        <w:t>)</w:t>
      </w:r>
    </w:p>
    <w:p w14:paraId="620A3D79" w14:textId="77777777" w:rsidR="001A6398" w:rsidRPr="009E6DA0" w:rsidRDefault="001A6398" w:rsidP="006F4B17">
      <w:pPr>
        <w:jc w:val="center"/>
        <w:rPr>
          <w:rFonts w:ascii="GHEA Grapalat" w:hAnsi="GHEA Grapalat"/>
          <w:b/>
          <w:bCs/>
          <w:lang w:val="hy-AM"/>
        </w:rPr>
      </w:pPr>
    </w:p>
    <w:p w14:paraId="1BB388AB" w14:textId="77777777" w:rsidR="00760523" w:rsidRPr="009E6DA0" w:rsidRDefault="00760523" w:rsidP="006F4B17">
      <w:pPr>
        <w:jc w:val="center"/>
        <w:rPr>
          <w:rFonts w:ascii="GHEA Grapalat" w:hAnsi="GHEA Grapalat"/>
          <w:b/>
          <w:bCs/>
          <w:lang w:val="hy-AM"/>
        </w:rPr>
      </w:pPr>
    </w:p>
    <w:p w14:paraId="6B1BD5A0" w14:textId="77777777" w:rsidR="00760523" w:rsidRPr="009E6DA0" w:rsidRDefault="00760523" w:rsidP="006F4B17">
      <w:pPr>
        <w:jc w:val="center"/>
        <w:rPr>
          <w:rFonts w:ascii="GHEA Grapalat" w:hAnsi="GHEA Grapalat"/>
          <w:b/>
          <w:bCs/>
          <w:lang w:val="hy-AM"/>
        </w:rPr>
      </w:pPr>
    </w:p>
    <w:p w14:paraId="3968205B" w14:textId="77777777" w:rsidR="00893841" w:rsidRPr="009E6DA0" w:rsidRDefault="00893841" w:rsidP="006F4B17">
      <w:pPr>
        <w:jc w:val="center"/>
        <w:rPr>
          <w:rFonts w:ascii="GHEA Grapalat" w:hAnsi="GHEA Grapalat"/>
          <w:b/>
          <w:bCs/>
          <w:lang w:val="hy-AM"/>
        </w:rPr>
      </w:pPr>
    </w:p>
    <w:p w14:paraId="322A9129" w14:textId="77777777" w:rsidR="00893841" w:rsidRPr="009E6DA0" w:rsidRDefault="00893841" w:rsidP="006F4B17">
      <w:pPr>
        <w:jc w:val="center"/>
        <w:rPr>
          <w:rFonts w:ascii="GHEA Grapalat" w:hAnsi="GHEA Grapalat"/>
          <w:b/>
          <w:bCs/>
          <w:lang w:val="hy-AM"/>
        </w:rPr>
      </w:pPr>
    </w:p>
    <w:p w14:paraId="1771C3D6" w14:textId="169EB81F" w:rsidR="006F4B17" w:rsidRPr="009E6DA0" w:rsidRDefault="006F4B17" w:rsidP="006F4B17">
      <w:pPr>
        <w:jc w:val="center"/>
        <w:rPr>
          <w:rFonts w:ascii="GHEA Grapalat" w:hAnsi="GHEA Grapalat"/>
          <w:b/>
          <w:bCs/>
          <w:lang w:val="hy-AM"/>
        </w:rPr>
      </w:pPr>
      <w:r w:rsidRPr="009E6DA0">
        <w:rPr>
          <w:rFonts w:ascii="GHEA Grapalat" w:hAnsi="GHEA Grapalat"/>
          <w:b/>
          <w:bCs/>
          <w:lang w:val="hy-AM"/>
        </w:rPr>
        <w:lastRenderedPageBreak/>
        <w:t>ՄԱՍ 1</w:t>
      </w:r>
    </w:p>
    <w:p w14:paraId="02729FD2" w14:textId="77777777" w:rsidR="006F4B17" w:rsidRPr="009E6DA0" w:rsidRDefault="006F4B17" w:rsidP="006F4B17">
      <w:pPr>
        <w:spacing w:before="240"/>
        <w:jc w:val="center"/>
        <w:rPr>
          <w:rFonts w:ascii="GHEA Grapalat" w:hAnsi="GHEA Grapalat"/>
          <w:b/>
          <w:bCs/>
          <w:lang w:val="hy-AM"/>
        </w:rPr>
      </w:pPr>
      <w:r w:rsidRPr="009E6DA0">
        <w:rPr>
          <w:rFonts w:ascii="GHEA Grapalat" w:hAnsi="GHEA Grapalat"/>
          <w:b/>
          <w:bCs/>
          <w:lang w:val="hy-AM"/>
        </w:rPr>
        <w:t>1</w:t>
      </w:r>
      <w:r w:rsidRPr="009E6DA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9E6DA0">
        <w:rPr>
          <w:rFonts w:ascii="GHEA Grapalat" w:hAnsi="GHEA Grapalat"/>
          <w:b/>
          <w:bCs/>
          <w:lang w:val="hy-AM"/>
        </w:rPr>
        <w:t xml:space="preserve"> ԳՆՄԱՆ ԱՌԱՐԿԱՅԻ ԲՆՈՒԹԱԳԻՐ</w:t>
      </w:r>
    </w:p>
    <w:p w14:paraId="0269DBD0" w14:textId="31F29F0A" w:rsidR="006F4B17" w:rsidRPr="009E6DA0" w:rsidRDefault="006F4B17" w:rsidP="00CD3B12">
      <w:pPr>
        <w:spacing w:before="240"/>
        <w:ind w:firstLine="720"/>
        <w:jc w:val="both"/>
        <w:rPr>
          <w:rFonts w:ascii="GHEA Grapalat" w:hAnsi="GHEA Grapalat"/>
          <w:lang w:val="hy-AM"/>
        </w:rPr>
      </w:pPr>
      <w:r w:rsidRPr="009E6DA0">
        <w:rPr>
          <w:rFonts w:ascii="GHEA Grapalat" w:hAnsi="GHEA Grapalat"/>
          <w:lang w:val="hy-AM"/>
        </w:rPr>
        <w:t xml:space="preserve">Գնման առարկա է հանդիսանում </w:t>
      </w:r>
      <w:r w:rsidR="00070B78" w:rsidRPr="009E6DA0">
        <w:rPr>
          <w:rFonts w:ascii="GHEA Grapalat" w:hAnsi="GHEA Grapalat"/>
          <w:lang w:val="hy-AM"/>
        </w:rPr>
        <w:t xml:space="preserve">«Microsoft 365 Business </w:t>
      </w:r>
      <w:r w:rsidR="00070B78" w:rsidRPr="0012322A">
        <w:rPr>
          <w:rFonts w:ascii="GHEA Grapalat" w:hAnsi="GHEA Grapalat"/>
          <w:lang w:val="hy-AM"/>
        </w:rPr>
        <w:t xml:space="preserve">Premium» ամպային </w:t>
      </w:r>
      <w:r w:rsidR="0012322A">
        <w:rPr>
          <w:rFonts w:ascii="GHEA Grapalat" w:hAnsi="GHEA Grapalat"/>
          <w:lang w:val="hy-AM"/>
        </w:rPr>
        <w:t xml:space="preserve">հիմքով </w:t>
      </w:r>
      <w:r w:rsidR="00070B78" w:rsidRPr="009E6DA0">
        <w:rPr>
          <w:rFonts w:ascii="GHEA Grapalat" w:hAnsi="GHEA Grapalat"/>
          <w:lang w:val="hy-AM"/>
        </w:rPr>
        <w:t>փաթեթի</w:t>
      </w:r>
      <w:r w:rsidR="00767340" w:rsidRPr="009E6DA0">
        <w:rPr>
          <w:rFonts w:ascii="GHEA Grapalat" w:hAnsi="GHEA Grapalat"/>
          <w:lang w:val="hy-AM"/>
        </w:rPr>
        <w:t xml:space="preserve"> ձեռքբերումը</w:t>
      </w:r>
      <w:r w:rsidRPr="009E6DA0">
        <w:rPr>
          <w:rFonts w:ascii="GHEA Grapalat" w:hAnsi="GHEA Grapalat"/>
          <w:lang w:val="hy-AM"/>
        </w:rPr>
        <w:t xml:space="preserve"> համաձայն սույն կետով նկարագրված տեխնիկական նկարագրի՝</w:t>
      </w:r>
    </w:p>
    <w:p w14:paraId="4DE6DEE0" w14:textId="77777777" w:rsidR="00CD3B12" w:rsidRPr="009E6DA0" w:rsidRDefault="00CD3B12" w:rsidP="00CD3B12">
      <w:pPr>
        <w:spacing w:before="240"/>
        <w:jc w:val="both"/>
        <w:rPr>
          <w:rFonts w:ascii="GHEA Grapalat" w:hAnsi="GHEA Grapalat"/>
          <w:lang w:val="hy-AM"/>
        </w:rPr>
      </w:pPr>
    </w:p>
    <w:p w14:paraId="32226799" w14:textId="2161C581" w:rsidR="006F4B17" w:rsidRDefault="00CD3B12" w:rsidP="00CD3B12">
      <w:pPr>
        <w:jc w:val="center"/>
        <w:rPr>
          <w:rFonts w:ascii="GHEA Grapalat" w:hAnsi="GHEA Grapalat" w:cs="Arial"/>
          <w:b/>
          <w:bCs/>
          <w:lang w:val="hy-AM"/>
        </w:rPr>
      </w:pPr>
      <w:bookmarkStart w:id="0" w:name="_Hlk172036522"/>
      <w:r w:rsidRPr="009E6DA0">
        <w:rPr>
          <w:rFonts w:ascii="GHEA Grapalat" w:hAnsi="GHEA Grapalat" w:cs="Arial"/>
          <w:b/>
          <w:bCs/>
          <w:lang w:val="hy-AM"/>
        </w:rPr>
        <w:t>«</w:t>
      </w:r>
      <w:r w:rsidR="006F4B17" w:rsidRPr="009E6DA0">
        <w:rPr>
          <w:rFonts w:ascii="GHEA Grapalat" w:hAnsi="GHEA Grapalat" w:cs="Arial"/>
          <w:b/>
          <w:bCs/>
          <w:lang w:val="hy-AM"/>
        </w:rPr>
        <w:t>Հայաստանի Տեղեկատվական Համակարգեր</w:t>
      </w:r>
      <w:r w:rsidR="00097EEA">
        <w:rPr>
          <w:rFonts w:ascii="GHEA Grapalat" w:hAnsi="GHEA Grapalat" w:cs="Arial"/>
          <w:b/>
          <w:bCs/>
          <w:lang w:val="hy-AM"/>
        </w:rPr>
        <w:t>ի</w:t>
      </w:r>
      <w:r w:rsidR="006F4B17" w:rsidRPr="009E6DA0">
        <w:rPr>
          <w:rFonts w:ascii="GHEA Grapalat" w:hAnsi="GHEA Grapalat" w:cs="Arial"/>
          <w:b/>
          <w:bCs/>
          <w:lang w:val="hy-AM"/>
        </w:rPr>
        <w:t xml:space="preserve"> Գործակալություն</w:t>
      </w:r>
      <w:r w:rsidR="00097EEA">
        <w:rPr>
          <w:rFonts w:ascii="GHEA Grapalat" w:hAnsi="GHEA Grapalat" w:cs="Arial"/>
          <w:b/>
          <w:bCs/>
          <w:lang w:val="hy-AM"/>
        </w:rPr>
        <w:t>»</w:t>
      </w:r>
      <w:r w:rsidR="006F4B17" w:rsidRPr="009E6DA0">
        <w:rPr>
          <w:rFonts w:ascii="GHEA Grapalat" w:hAnsi="GHEA Grapalat" w:cs="Arial"/>
          <w:b/>
          <w:bCs/>
          <w:lang w:val="hy-AM"/>
        </w:rPr>
        <w:t xml:space="preserve"> Հիմնադրամի համար </w:t>
      </w:r>
      <w:r w:rsidRPr="009E6DA0">
        <w:rPr>
          <w:rFonts w:ascii="GHEA Grapalat" w:hAnsi="GHEA Grapalat" w:cs="Arial"/>
          <w:b/>
          <w:bCs/>
          <w:lang w:val="hy-AM"/>
        </w:rPr>
        <w:t>«</w:t>
      </w:r>
      <w:r w:rsidRPr="009E6DA0">
        <w:rPr>
          <w:rFonts w:ascii="GHEA Grapalat" w:hAnsi="GHEA Grapalat" w:cs="Times New Roman"/>
          <w:b/>
          <w:lang w:val="hy-AM"/>
        </w:rPr>
        <w:t>Microsoft 365 Business Premium» ամպային հիմքով փաթեթ</w:t>
      </w:r>
      <w:r w:rsidRPr="009E6DA0">
        <w:rPr>
          <w:rFonts w:ascii="GHEA Grapalat" w:hAnsi="GHEA Grapalat"/>
          <w:b/>
          <w:lang w:val="hy-AM"/>
        </w:rPr>
        <w:t>ի ծառայությունների</w:t>
      </w:r>
      <w:r w:rsidR="006F4B17" w:rsidRPr="009E6DA0">
        <w:rPr>
          <w:rFonts w:ascii="GHEA Grapalat" w:hAnsi="GHEA Grapalat" w:cs="Arial"/>
          <w:b/>
          <w:bCs/>
          <w:lang w:val="hy-AM"/>
        </w:rPr>
        <w:t xml:space="preserve"> մատուցման պայմանագիր կնքում</w:t>
      </w:r>
      <w:bookmarkEnd w:id="0"/>
      <w:r w:rsidRPr="009E6DA0">
        <w:rPr>
          <w:rFonts w:ascii="GHEA Grapalat" w:hAnsi="GHEA Grapalat" w:cs="Arial"/>
          <w:b/>
          <w:bCs/>
          <w:lang w:val="hy-AM"/>
        </w:rPr>
        <w:t>»</w:t>
      </w:r>
    </w:p>
    <w:p w14:paraId="28C1596E" w14:textId="77777777" w:rsidR="0012322A" w:rsidRPr="009E6DA0" w:rsidRDefault="0012322A" w:rsidP="00097EEA">
      <w:pPr>
        <w:rPr>
          <w:rFonts w:ascii="GHEA Grapalat" w:hAnsi="GHEA Grapalat" w:cs="Arial"/>
          <w:b/>
          <w:bCs/>
          <w:lang w:val="hy-AM"/>
        </w:rPr>
      </w:pPr>
    </w:p>
    <w:p w14:paraId="6CED296C" w14:textId="1A5FFF65" w:rsidR="006F4B17" w:rsidRDefault="006F4B17" w:rsidP="00097EEA">
      <w:pPr>
        <w:spacing w:before="240"/>
        <w:jc w:val="center"/>
        <w:rPr>
          <w:rFonts w:ascii="GHEA Grapalat" w:hAnsi="GHEA Grapalat"/>
          <w:b/>
          <w:bCs/>
          <w:lang w:val="hy-AM"/>
        </w:rPr>
      </w:pPr>
      <w:r w:rsidRPr="009E6DA0">
        <w:rPr>
          <w:rFonts w:ascii="GHEA Grapalat" w:hAnsi="GHEA Grapalat"/>
          <w:b/>
          <w:bCs/>
          <w:lang w:val="hy-AM"/>
        </w:rPr>
        <w:t>Տեխնիկական առաջադրանք</w:t>
      </w:r>
      <w:r w:rsidR="00A35DAA">
        <w:rPr>
          <w:rFonts w:ascii="GHEA Grapalat" w:hAnsi="GHEA Grapalat"/>
          <w:b/>
          <w:bCs/>
          <w:lang w:val="hy-AM"/>
        </w:rPr>
        <w:t>ը կցվում է հայերեն և անգլերեն լեզուներով, անհամապատասխանությունների դեպքում հիմք է ընդունվում անգլերեն տարբերակը։</w:t>
      </w:r>
    </w:p>
    <w:p w14:paraId="290DE4A4" w14:textId="77777777" w:rsidR="0012322A" w:rsidRDefault="0012322A" w:rsidP="006F4B17">
      <w:pPr>
        <w:spacing w:before="240"/>
        <w:jc w:val="center"/>
        <w:rPr>
          <w:rFonts w:ascii="GHEA Grapalat" w:hAnsi="GHEA Grapalat"/>
          <w:b/>
          <w:bCs/>
          <w:lang w:val="hy-AM"/>
        </w:rPr>
      </w:pPr>
    </w:p>
    <w:p w14:paraId="1DE345C5" w14:textId="77777777" w:rsidR="0012322A" w:rsidRDefault="0012322A" w:rsidP="006F4B17">
      <w:pPr>
        <w:spacing w:before="240"/>
        <w:jc w:val="center"/>
        <w:rPr>
          <w:rFonts w:ascii="GHEA Grapalat" w:hAnsi="GHEA Grapalat"/>
          <w:b/>
          <w:bCs/>
          <w:lang w:val="hy-AM"/>
        </w:rPr>
      </w:pPr>
    </w:p>
    <w:p w14:paraId="2A4C57FB" w14:textId="77777777" w:rsidR="003B4904" w:rsidRPr="009E6DA0" w:rsidRDefault="003B4904" w:rsidP="006F4B17">
      <w:pPr>
        <w:spacing w:before="240"/>
        <w:jc w:val="center"/>
        <w:rPr>
          <w:rFonts w:ascii="GHEA Grapalat" w:hAnsi="GHEA Grapalat"/>
          <w:b/>
          <w:bCs/>
          <w:lang w:val="hy-AM"/>
        </w:rPr>
      </w:pPr>
    </w:p>
    <w:p w14:paraId="27A570A5" w14:textId="77777777" w:rsidR="003B4904" w:rsidRPr="00AC0A11" w:rsidRDefault="003B4904" w:rsidP="00AC0A11">
      <w:pPr>
        <w:jc w:val="both"/>
        <w:rPr>
          <w:rFonts w:ascii="GHEA Grapalat" w:hAnsi="GHEA Grapalat"/>
          <w:lang w:val="hy-AM"/>
        </w:rPr>
      </w:pPr>
    </w:p>
    <w:p w14:paraId="5DD3DCDF" w14:textId="77777777" w:rsidR="003B4904" w:rsidRDefault="003B4904" w:rsidP="006F4B17">
      <w:pPr>
        <w:pStyle w:val="ListParagraph"/>
        <w:jc w:val="both"/>
        <w:rPr>
          <w:rFonts w:ascii="GHEA Grapalat" w:hAnsi="GHEA Grapalat"/>
          <w:lang w:val="hy-AM"/>
        </w:rPr>
      </w:pPr>
    </w:p>
    <w:p w14:paraId="16D71352" w14:textId="77777777" w:rsidR="003B4904" w:rsidRDefault="003B4904" w:rsidP="006F4B17">
      <w:pPr>
        <w:pStyle w:val="ListParagraph"/>
        <w:jc w:val="both"/>
        <w:rPr>
          <w:rFonts w:ascii="GHEA Grapalat" w:hAnsi="GHEA Grapalat"/>
          <w:lang w:val="hy-AM"/>
        </w:rPr>
      </w:pPr>
    </w:p>
    <w:p w14:paraId="0EAEEA18" w14:textId="77777777" w:rsidR="003B4904" w:rsidRDefault="003B4904" w:rsidP="006F4B17">
      <w:pPr>
        <w:pStyle w:val="ListParagraph"/>
        <w:jc w:val="both"/>
        <w:rPr>
          <w:rFonts w:ascii="GHEA Grapalat" w:hAnsi="GHEA Grapalat"/>
          <w:lang w:val="hy-AM"/>
        </w:rPr>
      </w:pPr>
    </w:p>
    <w:p w14:paraId="1A209432" w14:textId="77777777" w:rsidR="003B4904" w:rsidRDefault="003B4904" w:rsidP="006F4B17">
      <w:pPr>
        <w:pStyle w:val="ListParagraph"/>
        <w:jc w:val="both"/>
        <w:rPr>
          <w:rFonts w:ascii="GHEA Grapalat" w:hAnsi="GHEA Grapalat"/>
          <w:lang w:val="hy-AM"/>
        </w:rPr>
      </w:pPr>
    </w:p>
    <w:p w14:paraId="6D180C11" w14:textId="77777777" w:rsidR="003B4904" w:rsidRDefault="003B4904" w:rsidP="006F4B17">
      <w:pPr>
        <w:pStyle w:val="ListParagraph"/>
        <w:jc w:val="both"/>
        <w:rPr>
          <w:rFonts w:ascii="GHEA Grapalat" w:hAnsi="GHEA Grapalat"/>
          <w:lang w:val="hy-AM"/>
        </w:rPr>
      </w:pPr>
    </w:p>
    <w:p w14:paraId="1A43EEA1" w14:textId="77777777" w:rsidR="003B4904" w:rsidRDefault="003B4904" w:rsidP="006F4B17">
      <w:pPr>
        <w:pStyle w:val="ListParagraph"/>
        <w:jc w:val="both"/>
        <w:rPr>
          <w:rFonts w:ascii="GHEA Grapalat" w:hAnsi="GHEA Grapalat"/>
          <w:lang w:val="hy-AM"/>
        </w:rPr>
      </w:pPr>
    </w:p>
    <w:p w14:paraId="4601C523" w14:textId="77777777" w:rsidR="003B4904" w:rsidRDefault="003B4904" w:rsidP="006F4B17">
      <w:pPr>
        <w:pStyle w:val="ListParagraph"/>
        <w:jc w:val="both"/>
        <w:rPr>
          <w:rFonts w:ascii="GHEA Grapalat" w:hAnsi="GHEA Grapalat"/>
          <w:lang w:val="hy-AM"/>
        </w:rPr>
      </w:pPr>
    </w:p>
    <w:p w14:paraId="608CA498" w14:textId="77777777" w:rsidR="003B4904" w:rsidRDefault="003B4904" w:rsidP="006F4B17">
      <w:pPr>
        <w:pStyle w:val="ListParagraph"/>
        <w:jc w:val="both"/>
        <w:rPr>
          <w:rFonts w:ascii="GHEA Grapalat" w:hAnsi="GHEA Grapalat"/>
          <w:lang w:val="hy-AM"/>
        </w:rPr>
      </w:pPr>
    </w:p>
    <w:p w14:paraId="41DA2170" w14:textId="77777777" w:rsidR="003B4904" w:rsidRDefault="003B4904" w:rsidP="006F4B17">
      <w:pPr>
        <w:pStyle w:val="ListParagraph"/>
        <w:jc w:val="both"/>
        <w:rPr>
          <w:rFonts w:ascii="GHEA Grapalat" w:hAnsi="GHEA Grapalat"/>
          <w:lang w:val="hy-AM"/>
        </w:rPr>
      </w:pPr>
    </w:p>
    <w:p w14:paraId="3952670D" w14:textId="77777777" w:rsidR="003B4904" w:rsidRDefault="003B4904" w:rsidP="006F4B17">
      <w:pPr>
        <w:pStyle w:val="ListParagraph"/>
        <w:jc w:val="both"/>
        <w:rPr>
          <w:rFonts w:ascii="GHEA Grapalat" w:hAnsi="GHEA Grapalat"/>
          <w:lang w:val="hy-AM"/>
        </w:rPr>
      </w:pPr>
    </w:p>
    <w:p w14:paraId="084DFCE1" w14:textId="3FD2B0C3" w:rsidR="006F4B17" w:rsidRPr="009E6DA0" w:rsidRDefault="00AC0A11" w:rsidP="003B5AEF">
      <w:pPr>
        <w:spacing w:line="278" w:lineRule="auto"/>
        <w:jc w:val="center"/>
        <w:rPr>
          <w:rFonts w:ascii="GHEA Grapalat" w:hAnsi="GHEA Grapalat" w:cs="Arial"/>
          <w:b/>
          <w:bCs/>
          <w:lang w:val="hy-AM"/>
        </w:rPr>
      </w:pPr>
      <w:r>
        <w:rPr>
          <w:rFonts w:ascii="GHEA Grapalat" w:hAnsi="GHEA Grapalat" w:cs="Arial"/>
          <w:b/>
          <w:bCs/>
          <w:lang w:val="hy-AM"/>
        </w:rPr>
        <w:br w:type="page"/>
      </w:r>
      <w:r w:rsidR="006F4B17" w:rsidRPr="009E6DA0">
        <w:rPr>
          <w:rFonts w:ascii="GHEA Grapalat" w:hAnsi="GHEA Grapalat" w:cs="Arial"/>
          <w:b/>
          <w:bCs/>
          <w:lang w:val="hy-AM"/>
        </w:rPr>
        <w:lastRenderedPageBreak/>
        <w:t>ՄԱՍ 2</w:t>
      </w:r>
    </w:p>
    <w:p w14:paraId="32EAF1AC" w14:textId="6DD8B223" w:rsidR="006F4B17" w:rsidRPr="009E6DA0" w:rsidRDefault="006F4B17" w:rsidP="006F4B17">
      <w:pPr>
        <w:pStyle w:val="ListParagraph"/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2</w:t>
      </w:r>
      <w:r w:rsidRPr="009E6DA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9E6DA0">
        <w:rPr>
          <w:rFonts w:ascii="GHEA Grapalat" w:hAnsi="GHEA Grapalat" w:cs="Arial"/>
          <w:b/>
          <w:bCs/>
          <w:lang w:val="hy-AM"/>
        </w:rPr>
        <w:t xml:space="preserve"> ՄԱՍՆԱԿՑԻ ՄԱՍՆԱԿՑՈՒԹՅԱՆ ԻՐԱՎՈՒՆՔԻ ՊԱՀԱՆՋՆԵՐԸ </w:t>
      </w:r>
      <w:r w:rsidR="00CD23D3" w:rsidRPr="009E6DA0">
        <w:rPr>
          <w:rFonts w:ascii="GHEA Grapalat" w:hAnsi="GHEA Grapalat" w:cs="Arial"/>
          <w:b/>
          <w:bCs/>
          <w:lang w:val="hy-AM"/>
        </w:rPr>
        <w:t xml:space="preserve"> ԵՎ</w:t>
      </w:r>
      <w:r w:rsidRPr="009E6DA0">
        <w:rPr>
          <w:rFonts w:ascii="GHEA Grapalat" w:hAnsi="GHEA Grapalat" w:cs="Arial"/>
          <w:b/>
          <w:bCs/>
          <w:lang w:val="hy-AM"/>
        </w:rPr>
        <w:t xml:space="preserve"> ԴՐԱՆՑ ԳՆԱՀԱՏՄԱՆ ՉԱՓՈՐՈՇԻՉՆԵՐԸ</w:t>
      </w:r>
    </w:p>
    <w:p w14:paraId="36BD4BBC" w14:textId="77777777" w:rsidR="00CD3B12" w:rsidRPr="009E6DA0" w:rsidRDefault="006F4B17" w:rsidP="00CD3B12">
      <w:pPr>
        <w:ind w:firstLine="720"/>
        <w:jc w:val="both"/>
        <w:rPr>
          <w:rFonts w:ascii="GHEA Grapalat" w:hAnsi="GHEA Grapalat" w:cs="Sylfaen"/>
          <w:lang w:val="es-ES"/>
        </w:rPr>
      </w:pPr>
      <w:r w:rsidRPr="009E6DA0">
        <w:rPr>
          <w:rFonts w:ascii="GHEA Grapalat" w:hAnsi="GHEA Grapalat" w:cs="Arial Armenian"/>
          <w:lang w:val="es-ES"/>
        </w:rPr>
        <w:t xml:space="preserve">2.1 </w:t>
      </w:r>
      <w:proofErr w:type="gramStart"/>
      <w:r w:rsidRPr="009E6DA0">
        <w:rPr>
          <w:rFonts w:ascii="GHEA Grapalat" w:hAnsi="GHEA Grapalat" w:cs="Sylfaen"/>
          <w:lang w:val="hy-AM"/>
        </w:rPr>
        <w:t>Սույն</w:t>
      </w:r>
      <w:r w:rsidRPr="009E6DA0">
        <w:rPr>
          <w:rFonts w:ascii="GHEA Grapalat" w:hAnsi="GHEA Grapalat" w:cs="Arial Armenian"/>
          <w:lang w:val="es-ES"/>
        </w:rPr>
        <w:t xml:space="preserve">  </w:t>
      </w:r>
      <w:proofErr w:type="spellStart"/>
      <w:r w:rsidRPr="009E6DA0">
        <w:rPr>
          <w:rFonts w:ascii="GHEA Grapalat" w:hAnsi="GHEA Grapalat" w:cs="Arial Armenian"/>
          <w:lang w:val="es-ES"/>
        </w:rPr>
        <w:t>ընթացակարգին</w:t>
      </w:r>
      <w:proofErr w:type="spellEnd"/>
      <w:proofErr w:type="gramEnd"/>
      <w:r w:rsidRPr="009E6DA0">
        <w:rPr>
          <w:rFonts w:ascii="GHEA Grapalat" w:hAnsi="GHEA Grapalat" w:cs="Arial Armenian"/>
          <w:lang w:val="es-ES"/>
        </w:rPr>
        <w:t xml:space="preserve"> </w:t>
      </w:r>
      <w:r w:rsidRPr="009E6DA0">
        <w:rPr>
          <w:rFonts w:ascii="GHEA Grapalat" w:hAnsi="GHEA Grapalat" w:cs="Sylfaen"/>
          <w:lang w:val="hy-AM"/>
        </w:rPr>
        <w:t>մասնակցելու</w:t>
      </w:r>
      <w:r w:rsidRPr="009E6DA0">
        <w:rPr>
          <w:rFonts w:ascii="GHEA Grapalat" w:hAnsi="GHEA Grapalat" w:cs="Arial Armenian"/>
          <w:lang w:val="es-ES"/>
        </w:rPr>
        <w:t xml:space="preserve"> </w:t>
      </w:r>
      <w:r w:rsidRPr="009E6DA0">
        <w:rPr>
          <w:rFonts w:ascii="GHEA Grapalat" w:hAnsi="GHEA Grapalat" w:cs="Sylfaen"/>
          <w:lang w:val="hy-AM"/>
        </w:rPr>
        <w:t>իրավունք</w:t>
      </w:r>
      <w:r w:rsidRPr="009E6DA0">
        <w:rPr>
          <w:rFonts w:ascii="GHEA Grapalat" w:hAnsi="GHEA Grapalat" w:cs="Arial Armenian"/>
          <w:lang w:val="es-ES"/>
        </w:rPr>
        <w:t xml:space="preserve"> </w:t>
      </w:r>
      <w:r w:rsidRPr="009E6DA0">
        <w:rPr>
          <w:rFonts w:ascii="GHEA Grapalat" w:hAnsi="GHEA Grapalat" w:cs="Sylfaen"/>
          <w:lang w:val="hy-AM"/>
        </w:rPr>
        <w:t>չունեն</w:t>
      </w:r>
      <w:r w:rsidRPr="009E6DA0">
        <w:rPr>
          <w:rFonts w:ascii="GHEA Grapalat" w:hAnsi="GHEA Grapalat" w:cs="Arial Armenian"/>
          <w:lang w:val="es-ES"/>
        </w:rPr>
        <w:t xml:space="preserve"> </w:t>
      </w:r>
      <w:r w:rsidRPr="009E6DA0">
        <w:rPr>
          <w:rFonts w:ascii="GHEA Grapalat" w:hAnsi="GHEA Grapalat" w:cs="Sylfaen"/>
          <w:lang w:val="hy-AM"/>
        </w:rPr>
        <w:t>անձինք</w:t>
      </w:r>
      <w:r w:rsidR="00CD3B12"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Pr="009E6DA0">
        <w:rPr>
          <w:rFonts w:ascii="GHEA Grapalat" w:hAnsi="GHEA Grapalat" w:cs="Sylfaen"/>
          <w:lang w:val="es-ES"/>
        </w:rPr>
        <w:t xml:space="preserve"> </w:t>
      </w:r>
    </w:p>
    <w:p w14:paraId="5170C5A1" w14:textId="4A303710" w:rsidR="00CD3B12" w:rsidRPr="009E6DA0" w:rsidRDefault="00CD3B12" w:rsidP="00CD3B12">
      <w:pPr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 xml:space="preserve">1) </w:t>
      </w:r>
      <w:proofErr w:type="spellStart"/>
      <w:r w:rsidRPr="009E6DA0">
        <w:rPr>
          <w:rFonts w:ascii="GHEA Grapalat" w:hAnsi="GHEA Grapalat"/>
          <w:lang w:val="es-ES"/>
        </w:rPr>
        <w:t>որոնք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հայտը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ներկայացնելու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օրվա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դրությամբ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դատական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կարգով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ճանաչվել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են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սնանկ</w:t>
      </w:r>
      <w:proofErr w:type="spellEnd"/>
      <w:r w:rsidRPr="009E6DA0">
        <w:rPr>
          <w:rFonts w:ascii="GHEA Grapalat" w:hAnsi="GHEA Grapalat"/>
          <w:lang w:val="es-ES"/>
        </w:rPr>
        <w:t xml:space="preserve">. </w:t>
      </w:r>
    </w:p>
    <w:p w14:paraId="6E5AA28D" w14:textId="7134ED74" w:rsidR="00CD3B12" w:rsidRPr="009E6DA0" w:rsidRDefault="00984539" w:rsidP="00CD3B12">
      <w:pPr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>2</w:t>
      </w:r>
      <w:r w:rsidR="00CD3B12" w:rsidRPr="009E6DA0">
        <w:rPr>
          <w:rFonts w:ascii="GHEA Grapalat" w:hAnsi="GHEA Grapalat"/>
          <w:lang w:val="es-ES"/>
        </w:rPr>
        <w:t xml:space="preserve">) </w:t>
      </w:r>
      <w:proofErr w:type="spellStart"/>
      <w:r w:rsidR="00CD3B12" w:rsidRPr="009E6DA0">
        <w:rPr>
          <w:rFonts w:ascii="GHEA Grapalat" w:hAnsi="GHEA Grapalat"/>
          <w:lang w:val="es-ES"/>
        </w:rPr>
        <w:t>որոնք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կամ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որոնց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գործադիր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մարմնի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ներկայացուցիչը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հայտը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ներկայացնելու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օրվան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նախորդող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հինգ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տարիների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ընթացքում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դատապարտված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է </w:t>
      </w:r>
      <w:proofErr w:type="spellStart"/>
      <w:r w:rsidR="00CD3B12" w:rsidRPr="009E6DA0">
        <w:rPr>
          <w:rFonts w:ascii="GHEA Grapalat" w:hAnsi="GHEA Grapalat"/>
          <w:lang w:val="es-ES"/>
        </w:rPr>
        <w:t>եղել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ահաբեկչության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ֆինանսավորման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, </w:t>
      </w:r>
      <w:proofErr w:type="spellStart"/>
      <w:r w:rsidR="00CD3B12" w:rsidRPr="009E6DA0">
        <w:rPr>
          <w:rFonts w:ascii="GHEA Grapalat" w:hAnsi="GHEA Grapalat"/>
          <w:lang w:val="es-ES"/>
        </w:rPr>
        <w:t>երեխայի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շահագործման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կամ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մարդկային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թրաֆիքինգ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ներառող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հանցագործության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, </w:t>
      </w:r>
      <w:proofErr w:type="spellStart"/>
      <w:r w:rsidR="00CD3B12" w:rsidRPr="009E6DA0">
        <w:rPr>
          <w:rFonts w:ascii="GHEA Grapalat" w:hAnsi="GHEA Grapalat"/>
          <w:lang w:val="es-ES"/>
        </w:rPr>
        <w:t>հանցավոր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համագործակցություն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ստեղծելու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կամ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դրան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մասնակցելու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, </w:t>
      </w:r>
      <w:proofErr w:type="spellStart"/>
      <w:r w:rsidR="00CD3B12" w:rsidRPr="009E6DA0">
        <w:rPr>
          <w:rFonts w:ascii="GHEA Grapalat" w:hAnsi="GHEA Grapalat"/>
          <w:lang w:val="es-ES"/>
        </w:rPr>
        <w:t>կաշառք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ստանալու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, </w:t>
      </w:r>
      <w:proofErr w:type="spellStart"/>
      <w:r w:rsidR="00CD3B12" w:rsidRPr="009E6DA0">
        <w:rPr>
          <w:rFonts w:ascii="GHEA Grapalat" w:hAnsi="GHEA Grapalat"/>
          <w:lang w:val="es-ES"/>
        </w:rPr>
        <w:t>կաշառք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տալու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կամ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կաշառքի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միջնորդության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և </w:t>
      </w:r>
      <w:proofErr w:type="spellStart"/>
      <w:r w:rsidR="00CD3B12" w:rsidRPr="009E6DA0">
        <w:rPr>
          <w:rFonts w:ascii="GHEA Grapalat" w:hAnsi="GHEA Grapalat"/>
          <w:lang w:val="es-ES"/>
        </w:rPr>
        <w:t>օրենքով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նախատեսված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տնտեսական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գործունեության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դեմ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ուղղված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հանցագործությունների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համար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, </w:t>
      </w:r>
      <w:proofErr w:type="spellStart"/>
      <w:r w:rsidR="00CD3B12" w:rsidRPr="009E6DA0">
        <w:rPr>
          <w:rFonts w:ascii="GHEA Grapalat" w:hAnsi="GHEA Grapalat"/>
          <w:lang w:val="es-ES"/>
        </w:rPr>
        <w:t>բացառությամբ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այն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դեպքերի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, </w:t>
      </w:r>
      <w:proofErr w:type="spellStart"/>
      <w:r w:rsidR="00CD3B12" w:rsidRPr="009E6DA0">
        <w:rPr>
          <w:rFonts w:ascii="GHEA Grapalat" w:hAnsi="GHEA Grapalat"/>
          <w:lang w:val="es-ES"/>
        </w:rPr>
        <w:t>երբ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դատվածությունը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օրենքով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սահմանված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կարգով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 </w:t>
      </w:r>
      <w:proofErr w:type="spellStart"/>
      <w:r w:rsidR="00CD3B12" w:rsidRPr="009E6DA0">
        <w:rPr>
          <w:rFonts w:ascii="GHEA Grapalat" w:hAnsi="GHEA Grapalat"/>
          <w:lang w:val="es-ES"/>
        </w:rPr>
        <w:t>մարված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կամ վերացված է.  </w:t>
      </w:r>
    </w:p>
    <w:p w14:paraId="71D12A24" w14:textId="4FB9B42B" w:rsidR="00893841" w:rsidRPr="009E6DA0" w:rsidRDefault="00984539" w:rsidP="009E6DA0">
      <w:pPr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>3</w:t>
      </w:r>
      <w:r w:rsidR="00CD3B12" w:rsidRPr="009E6DA0">
        <w:rPr>
          <w:rFonts w:ascii="GHEA Grapalat" w:hAnsi="GHEA Grapalat"/>
          <w:lang w:val="es-ES"/>
        </w:rPr>
        <w:t xml:space="preserve">) </w:t>
      </w:r>
      <w:proofErr w:type="spellStart"/>
      <w:r w:rsidR="00CD3B12" w:rsidRPr="009E6DA0">
        <w:rPr>
          <w:rFonts w:ascii="GHEA Grapalat" w:hAnsi="GHEA Grapalat"/>
          <w:lang w:val="es-ES"/>
        </w:rPr>
        <w:t>որոնց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վերաբերյալ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գնումների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ոլորտում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հակամրցակցային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համաձայնության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, </w:t>
      </w:r>
      <w:proofErr w:type="spellStart"/>
      <w:r w:rsidR="00CD3B12" w:rsidRPr="009E6DA0">
        <w:rPr>
          <w:rFonts w:ascii="GHEA Grapalat" w:hAnsi="GHEA Grapalat"/>
          <w:lang w:val="es-ES"/>
        </w:rPr>
        <w:t>գերիշխող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դիրքի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չարաշահման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կամ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անբարեխիղճ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մրցակցության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համար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պատասխանատվություն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սահմանող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վարչական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ակտը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հայտը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ներկայացվելու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օրվան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նախորդող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երեք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տարվա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ընթացքում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դարձել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է </w:t>
      </w:r>
      <w:proofErr w:type="spellStart"/>
      <w:r w:rsidR="00CD3B12" w:rsidRPr="009E6DA0">
        <w:rPr>
          <w:rFonts w:ascii="GHEA Grapalat" w:hAnsi="GHEA Grapalat"/>
          <w:lang w:val="es-ES"/>
        </w:rPr>
        <w:t>անբողոքարկելի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, </w:t>
      </w:r>
      <w:proofErr w:type="spellStart"/>
      <w:r w:rsidR="00CD3B12" w:rsidRPr="009E6DA0">
        <w:rPr>
          <w:rFonts w:ascii="GHEA Grapalat" w:hAnsi="GHEA Grapalat"/>
          <w:lang w:val="es-ES"/>
        </w:rPr>
        <w:t>իսկ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բողոքարկված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լինելու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դեպքում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</w:t>
      </w:r>
      <w:proofErr w:type="spellStart"/>
      <w:r w:rsidR="00CD3B12" w:rsidRPr="009E6DA0">
        <w:rPr>
          <w:rFonts w:ascii="GHEA Grapalat" w:hAnsi="GHEA Grapalat"/>
          <w:lang w:val="es-ES"/>
        </w:rPr>
        <w:t>թողնվել</w:t>
      </w:r>
      <w:proofErr w:type="spellEnd"/>
      <w:r w:rsidR="00CD3B12" w:rsidRPr="009E6DA0">
        <w:rPr>
          <w:rFonts w:ascii="GHEA Grapalat" w:hAnsi="GHEA Grapalat"/>
          <w:lang w:val="es-ES"/>
        </w:rPr>
        <w:t xml:space="preserve"> է </w:t>
      </w:r>
      <w:proofErr w:type="spellStart"/>
      <w:r w:rsidR="00CD3B12" w:rsidRPr="009E6DA0">
        <w:rPr>
          <w:rFonts w:ascii="GHEA Grapalat" w:hAnsi="GHEA Grapalat"/>
          <w:lang w:val="es-ES"/>
        </w:rPr>
        <w:t>անփոփոխ</w:t>
      </w:r>
      <w:proofErr w:type="spellEnd"/>
      <w:r w:rsidR="00CD3B12"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="00CD3B12" w:rsidRPr="009E6DA0">
        <w:rPr>
          <w:rFonts w:ascii="GHEA Grapalat" w:hAnsi="GHEA Grapalat"/>
          <w:lang w:val="es-ES"/>
        </w:rPr>
        <w:t xml:space="preserve"> </w:t>
      </w:r>
    </w:p>
    <w:p w14:paraId="55FE5495" w14:textId="77777777" w:rsidR="00984539" w:rsidRPr="009E6DA0" w:rsidRDefault="00984539" w:rsidP="00984539">
      <w:pPr>
        <w:spacing w:after="0"/>
        <w:ind w:firstLine="720"/>
        <w:jc w:val="both"/>
        <w:rPr>
          <w:rFonts w:ascii="GHEA Grapalat" w:eastAsia="Microsoft JhengHei" w:hAnsi="GHEA Grapalat" w:cs="Microsoft JhengHei"/>
          <w:lang w:val="es-ES"/>
        </w:rPr>
      </w:pPr>
      <w:r w:rsidRPr="009E6DA0">
        <w:rPr>
          <w:rFonts w:ascii="GHEA Grapalat" w:hAnsi="GHEA Grapalat"/>
          <w:lang w:val="es-ES"/>
        </w:rPr>
        <w:t>2</w:t>
      </w:r>
      <w:r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Pr="009E6DA0">
        <w:rPr>
          <w:rFonts w:ascii="GHEA Grapalat" w:hAnsi="GHEA Grapalat"/>
          <w:lang w:val="es-ES"/>
        </w:rPr>
        <w:t>2</w:t>
      </w:r>
      <w:r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Արգելվում</w:t>
      </w:r>
      <w:proofErr w:type="spellEnd"/>
      <w:r w:rsidRPr="009E6DA0">
        <w:rPr>
          <w:rFonts w:ascii="GHEA Grapalat" w:hAnsi="GHEA Grapalat"/>
          <w:lang w:val="es-ES"/>
        </w:rPr>
        <w:t xml:space="preserve"> է </w:t>
      </w:r>
      <w:proofErr w:type="spellStart"/>
      <w:r w:rsidRPr="009E6DA0">
        <w:rPr>
          <w:rFonts w:ascii="GHEA Grapalat" w:hAnsi="GHEA Grapalat"/>
          <w:lang w:val="es-ES"/>
        </w:rPr>
        <w:t>սույն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կետով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սահմանված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փոխկապակցված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անձանց</w:t>
      </w:r>
      <w:proofErr w:type="spellEnd"/>
      <w:r w:rsidRPr="009E6DA0">
        <w:rPr>
          <w:rFonts w:ascii="GHEA Grapalat" w:hAnsi="GHEA Grapalat"/>
          <w:lang w:val="es-ES"/>
        </w:rPr>
        <w:t xml:space="preserve"> և (</w:t>
      </w:r>
      <w:proofErr w:type="spellStart"/>
      <w:r w:rsidRPr="009E6DA0">
        <w:rPr>
          <w:rFonts w:ascii="GHEA Grapalat" w:hAnsi="GHEA Grapalat"/>
          <w:lang w:val="es-ES"/>
        </w:rPr>
        <w:t>կամ</w:t>
      </w:r>
      <w:proofErr w:type="spellEnd"/>
      <w:r w:rsidRPr="009E6DA0">
        <w:rPr>
          <w:rFonts w:ascii="GHEA Grapalat" w:hAnsi="GHEA Grapalat"/>
          <w:lang w:val="es-ES"/>
        </w:rPr>
        <w:t xml:space="preserve">) </w:t>
      </w:r>
      <w:proofErr w:type="spellStart"/>
      <w:r w:rsidRPr="009E6DA0">
        <w:rPr>
          <w:rFonts w:ascii="GHEA Grapalat" w:hAnsi="GHEA Grapalat"/>
          <w:lang w:val="es-ES"/>
        </w:rPr>
        <w:t>միևնույն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անձի</w:t>
      </w:r>
      <w:proofErr w:type="spellEnd"/>
      <w:r w:rsidRPr="009E6DA0">
        <w:rPr>
          <w:rFonts w:ascii="GHEA Grapalat" w:hAnsi="GHEA Grapalat"/>
          <w:lang w:val="es-ES"/>
        </w:rPr>
        <w:t xml:space="preserve"> (</w:t>
      </w:r>
      <w:proofErr w:type="spellStart"/>
      <w:r w:rsidRPr="009E6DA0">
        <w:rPr>
          <w:rFonts w:ascii="GHEA Grapalat" w:hAnsi="GHEA Grapalat"/>
          <w:lang w:val="es-ES"/>
        </w:rPr>
        <w:t>անձանց</w:t>
      </w:r>
      <w:proofErr w:type="spellEnd"/>
      <w:r w:rsidRPr="009E6DA0">
        <w:rPr>
          <w:rFonts w:ascii="GHEA Grapalat" w:hAnsi="GHEA Grapalat"/>
          <w:lang w:val="es-ES"/>
        </w:rPr>
        <w:t xml:space="preserve">) </w:t>
      </w:r>
      <w:proofErr w:type="spellStart"/>
      <w:r w:rsidRPr="009E6DA0">
        <w:rPr>
          <w:rFonts w:ascii="GHEA Grapalat" w:hAnsi="GHEA Grapalat"/>
          <w:lang w:val="es-ES"/>
        </w:rPr>
        <w:t>կողմից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հիմնադրված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ավելի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քան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հիսուն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տոկոս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միևնույն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անձի</w:t>
      </w:r>
      <w:proofErr w:type="spellEnd"/>
      <w:r w:rsidRPr="009E6DA0">
        <w:rPr>
          <w:rFonts w:ascii="GHEA Grapalat" w:hAnsi="GHEA Grapalat"/>
          <w:lang w:val="es-ES"/>
        </w:rPr>
        <w:t xml:space="preserve"> (</w:t>
      </w:r>
      <w:proofErr w:type="spellStart"/>
      <w:r w:rsidRPr="009E6DA0">
        <w:rPr>
          <w:rFonts w:ascii="GHEA Grapalat" w:hAnsi="GHEA Grapalat"/>
          <w:lang w:val="es-ES"/>
        </w:rPr>
        <w:t>անձանց</w:t>
      </w:r>
      <w:proofErr w:type="spellEnd"/>
      <w:r w:rsidRPr="009E6DA0">
        <w:rPr>
          <w:rFonts w:ascii="GHEA Grapalat" w:hAnsi="GHEA Grapalat"/>
          <w:lang w:val="es-ES"/>
        </w:rPr>
        <w:t xml:space="preserve">) </w:t>
      </w:r>
      <w:proofErr w:type="spellStart"/>
      <w:r w:rsidRPr="009E6DA0">
        <w:rPr>
          <w:rFonts w:ascii="GHEA Grapalat" w:hAnsi="GHEA Grapalat"/>
          <w:lang w:val="es-ES"/>
        </w:rPr>
        <w:t>պատկանող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բաժնեմաս</w:t>
      </w:r>
      <w:proofErr w:type="spellEnd"/>
      <w:r w:rsidRPr="009E6DA0">
        <w:rPr>
          <w:rFonts w:ascii="GHEA Grapalat" w:hAnsi="GHEA Grapalat"/>
          <w:lang w:val="es-ES"/>
        </w:rPr>
        <w:t xml:space="preserve"> (</w:t>
      </w:r>
      <w:proofErr w:type="spellStart"/>
      <w:r w:rsidRPr="009E6DA0">
        <w:rPr>
          <w:rFonts w:ascii="GHEA Grapalat" w:hAnsi="GHEA Grapalat"/>
          <w:lang w:val="es-ES"/>
        </w:rPr>
        <w:t>փայաբաժին</w:t>
      </w:r>
      <w:proofErr w:type="spellEnd"/>
      <w:r w:rsidRPr="009E6DA0">
        <w:rPr>
          <w:rFonts w:ascii="GHEA Grapalat" w:hAnsi="GHEA Grapalat"/>
          <w:lang w:val="es-ES"/>
        </w:rPr>
        <w:t xml:space="preserve">) </w:t>
      </w:r>
      <w:proofErr w:type="spellStart"/>
      <w:r w:rsidRPr="009E6DA0">
        <w:rPr>
          <w:rFonts w:ascii="GHEA Grapalat" w:hAnsi="GHEA Grapalat"/>
          <w:lang w:val="es-ES"/>
        </w:rPr>
        <w:t>ունեցող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կազմակերպությունների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միաժամանակյա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մասնակցությունը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սույն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ընթացակարգին</w:t>
      </w:r>
      <w:proofErr w:type="spellEnd"/>
      <w:r w:rsidRPr="009E6DA0">
        <w:rPr>
          <w:rFonts w:ascii="GHEA Grapalat" w:hAnsi="GHEA Grapalat"/>
          <w:lang w:val="es-ES"/>
        </w:rPr>
        <w:t xml:space="preserve"> (</w:t>
      </w:r>
      <w:proofErr w:type="spellStart"/>
      <w:r w:rsidRPr="009E6DA0">
        <w:rPr>
          <w:rFonts w:ascii="GHEA Grapalat" w:hAnsi="GHEA Grapalat"/>
          <w:lang w:val="es-ES"/>
        </w:rPr>
        <w:t>միևնույն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չափաբաժնին</w:t>
      </w:r>
      <w:proofErr w:type="spellEnd"/>
      <w:r w:rsidRPr="009E6DA0">
        <w:rPr>
          <w:rFonts w:ascii="GHEA Grapalat" w:hAnsi="GHEA Grapalat"/>
          <w:lang w:val="es-ES"/>
        </w:rPr>
        <w:t>)</w:t>
      </w:r>
    </w:p>
    <w:p w14:paraId="482CD8BF" w14:textId="5F08219C" w:rsidR="006F4B17" w:rsidRPr="009E6DA0" w:rsidRDefault="006F4B17" w:rsidP="00984539">
      <w:pPr>
        <w:spacing w:after="0"/>
        <w:ind w:firstLine="720"/>
        <w:jc w:val="both"/>
        <w:rPr>
          <w:rFonts w:ascii="GHEA Grapalat" w:hAnsi="GHEA Grapalat"/>
          <w:lang w:val="es-ES"/>
        </w:rPr>
      </w:pPr>
      <w:proofErr w:type="spellStart"/>
      <w:r w:rsidRPr="009E6DA0">
        <w:rPr>
          <w:rFonts w:ascii="GHEA Grapalat" w:hAnsi="GHEA Grapalat"/>
          <w:lang w:val="es-ES"/>
        </w:rPr>
        <w:t>Սույն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կետի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իմաստով</w:t>
      </w:r>
      <w:proofErr w:type="spellEnd"/>
      <w:r w:rsidRPr="009E6DA0">
        <w:rPr>
          <w:rFonts w:ascii="GHEA Grapalat" w:hAnsi="GHEA Grapalat"/>
          <w:lang w:val="es-ES"/>
        </w:rPr>
        <w:t xml:space="preserve">՝ </w:t>
      </w:r>
    </w:p>
    <w:p w14:paraId="7B83E23D" w14:textId="6380F4FB" w:rsidR="006F4B17" w:rsidRPr="009E6DA0" w:rsidRDefault="006F4B17" w:rsidP="00984539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>1</w:t>
      </w:r>
      <w:r w:rsidR="00984539" w:rsidRPr="009E6DA0">
        <w:rPr>
          <w:rFonts w:ascii="GHEA Grapalat" w:hAnsi="GHEA Grapalat"/>
          <w:lang w:val="es-ES"/>
        </w:rPr>
        <w:t>)</w:t>
      </w:r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Ֆիզիկական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անձինք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համարվում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են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փոխկապակցված</w:t>
      </w:r>
      <w:proofErr w:type="spellEnd"/>
      <w:r w:rsidRPr="009E6DA0">
        <w:rPr>
          <w:rFonts w:ascii="GHEA Grapalat" w:hAnsi="GHEA Grapalat"/>
          <w:lang w:val="es-ES"/>
        </w:rPr>
        <w:t xml:space="preserve">, </w:t>
      </w:r>
      <w:proofErr w:type="spellStart"/>
      <w:r w:rsidRPr="009E6DA0">
        <w:rPr>
          <w:rFonts w:ascii="GHEA Grapalat" w:hAnsi="GHEA Grapalat"/>
          <w:lang w:val="es-ES"/>
        </w:rPr>
        <w:t>եթե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նրանք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միևնույն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ընտանիքի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անդամ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են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վարում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են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ընդհանուր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տնտեuություն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համատեղ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ձեռնարկատիրական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գործունեություն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կամ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գործել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են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համաձայնեցված</w:t>
      </w:r>
      <w:proofErr w:type="spellEnd"/>
      <w:r w:rsidRPr="009E6DA0">
        <w:rPr>
          <w:rFonts w:ascii="GHEA Grapalat" w:hAnsi="GHEA Grapalat"/>
          <w:lang w:val="es-ES"/>
        </w:rPr>
        <w:t xml:space="preserve">` </w:t>
      </w:r>
      <w:proofErr w:type="spellStart"/>
      <w:r w:rsidRPr="009E6DA0">
        <w:rPr>
          <w:rFonts w:ascii="GHEA Grapalat" w:hAnsi="GHEA Grapalat"/>
          <w:lang w:val="es-ES"/>
        </w:rPr>
        <w:t>ելնելով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ընդհանուր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տնտեuական</w:t>
      </w:r>
      <w:proofErr w:type="spellEnd"/>
      <w:r w:rsidRPr="009E6DA0">
        <w:rPr>
          <w:rFonts w:ascii="GHEA Grapalat" w:hAnsi="GHEA Grapalat"/>
          <w:lang w:val="es-ES"/>
        </w:rPr>
        <w:t xml:space="preserve"> </w:t>
      </w:r>
      <w:proofErr w:type="spellStart"/>
      <w:r w:rsidRPr="009E6DA0">
        <w:rPr>
          <w:rFonts w:ascii="GHEA Grapalat" w:hAnsi="GHEA Grapalat"/>
          <w:lang w:val="es-ES"/>
        </w:rPr>
        <w:t>շահերից</w:t>
      </w:r>
      <w:proofErr w:type="spellEnd"/>
    </w:p>
    <w:p w14:paraId="0D8B299C" w14:textId="5B2E3E51" w:rsidR="006F4B17" w:rsidRPr="009E6DA0" w:rsidRDefault="006F4B17" w:rsidP="00984539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lastRenderedPageBreak/>
        <w:t>2</w:t>
      </w:r>
      <w:r w:rsidR="00984539" w:rsidRPr="009E6DA0">
        <w:rPr>
          <w:rFonts w:ascii="GHEA Grapalat" w:hAnsi="GHEA Grapalat"/>
          <w:lang w:val="es-ES"/>
        </w:rPr>
        <w:t>)</w:t>
      </w:r>
      <w:r w:rsidRPr="009E6DA0">
        <w:rPr>
          <w:rFonts w:ascii="GHEA Grapalat" w:hAnsi="GHEA Grapalat"/>
          <w:lang w:val="es-ES"/>
        </w:rPr>
        <w:t xml:space="preserve"> Ֆիզիկական և իրավաբանական անձինք համարվում են փոխկապակցված, եթե նրանք գործել են համաձայնեցված` ելնելով ընդհանուր տնտեuական շահերից, կամ եթե տվյալ ֆիզիկական անձը կամ նրա ընտանիքի անդամը հանդիuանում է` </w:t>
      </w:r>
    </w:p>
    <w:p w14:paraId="2EC80B6E" w14:textId="4834E100" w:rsidR="006F4B17" w:rsidRPr="009E6DA0" w:rsidRDefault="00984539" w:rsidP="00984539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>ա</w:t>
      </w:r>
      <w:r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="006F4B17" w:rsidRPr="009E6DA0">
        <w:rPr>
          <w:rFonts w:ascii="GHEA Grapalat" w:hAnsi="GHEA Grapalat"/>
          <w:lang w:val="es-ES"/>
        </w:rPr>
        <w:t xml:space="preserve"> </w:t>
      </w:r>
      <w:proofErr w:type="spellStart"/>
      <w:r w:rsidR="006F4B17" w:rsidRPr="009E6DA0">
        <w:rPr>
          <w:rFonts w:ascii="GHEA Grapalat" w:hAnsi="GHEA Grapalat"/>
          <w:lang w:val="es-ES"/>
        </w:rPr>
        <w:t>տվյալ</w:t>
      </w:r>
      <w:proofErr w:type="spellEnd"/>
      <w:r w:rsidR="006F4B17" w:rsidRPr="009E6DA0">
        <w:rPr>
          <w:rFonts w:ascii="GHEA Grapalat" w:hAnsi="GHEA Grapalat"/>
          <w:lang w:val="es-ES"/>
        </w:rPr>
        <w:t xml:space="preserve"> </w:t>
      </w:r>
      <w:proofErr w:type="spellStart"/>
      <w:r w:rsidR="006F4B17" w:rsidRPr="009E6DA0">
        <w:rPr>
          <w:rFonts w:ascii="GHEA Grapalat" w:hAnsi="GHEA Grapalat"/>
          <w:lang w:val="es-ES"/>
        </w:rPr>
        <w:t>իրավաբանական</w:t>
      </w:r>
      <w:proofErr w:type="spellEnd"/>
      <w:r w:rsidR="006F4B17" w:rsidRPr="009E6DA0">
        <w:rPr>
          <w:rFonts w:ascii="GHEA Grapalat" w:hAnsi="GHEA Grapalat"/>
          <w:lang w:val="es-ES"/>
        </w:rPr>
        <w:t xml:space="preserve"> </w:t>
      </w:r>
      <w:proofErr w:type="spellStart"/>
      <w:r w:rsidR="006F4B17" w:rsidRPr="009E6DA0">
        <w:rPr>
          <w:rFonts w:ascii="GHEA Grapalat" w:hAnsi="GHEA Grapalat"/>
          <w:lang w:val="es-ES"/>
        </w:rPr>
        <w:t>անձի</w:t>
      </w:r>
      <w:proofErr w:type="spellEnd"/>
      <w:r w:rsidR="006F4B17" w:rsidRPr="009E6DA0">
        <w:rPr>
          <w:rFonts w:ascii="GHEA Grapalat" w:hAnsi="GHEA Grapalat"/>
          <w:lang w:val="es-ES"/>
        </w:rPr>
        <w:t xml:space="preserve"> </w:t>
      </w:r>
      <w:proofErr w:type="spellStart"/>
      <w:r w:rsidR="006F4B17" w:rsidRPr="009E6DA0">
        <w:rPr>
          <w:rFonts w:ascii="GHEA Grapalat" w:hAnsi="GHEA Grapalat"/>
          <w:lang w:val="es-ES"/>
        </w:rPr>
        <w:t>բաժնետոմuերի</w:t>
      </w:r>
      <w:proofErr w:type="spellEnd"/>
      <w:r w:rsidR="006F4B17" w:rsidRPr="009E6DA0">
        <w:rPr>
          <w:rFonts w:ascii="GHEA Grapalat" w:hAnsi="GHEA Grapalat"/>
          <w:lang w:val="es-ES"/>
        </w:rPr>
        <w:t xml:space="preserve"> տաս տոկոuից ավելին տնoրինող մաuնակից. </w:t>
      </w:r>
    </w:p>
    <w:p w14:paraId="4B6B58EC" w14:textId="68A137DF" w:rsidR="006F4B17" w:rsidRPr="009E6DA0" w:rsidRDefault="00984539" w:rsidP="00984539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>բ.</w:t>
      </w:r>
      <w:r w:rsidR="006F4B17" w:rsidRPr="009E6DA0">
        <w:rPr>
          <w:rFonts w:ascii="GHEA Grapalat" w:hAnsi="GHEA Grapalat"/>
          <w:lang w:val="es-ES"/>
        </w:rPr>
        <w:t xml:space="preserve"> ՀՀ օրենսդրությամբ չարգելված այլ ձևով իրավաբանական անձի որոշումները կանխորոշելու հնարավորություն ունեցող անձ. </w:t>
      </w:r>
    </w:p>
    <w:p w14:paraId="703F2707" w14:textId="679B9A88" w:rsidR="006F4B17" w:rsidRPr="009E6DA0" w:rsidRDefault="00984539" w:rsidP="00984539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>գ</w:t>
      </w:r>
      <w:r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="006F4B17" w:rsidRPr="009E6DA0">
        <w:rPr>
          <w:rFonts w:ascii="GHEA Grapalat" w:hAnsi="GHEA Grapalat"/>
          <w:lang w:val="es-ES"/>
        </w:rPr>
        <w:t xml:space="preserve"> տվյալ իրավաբանական անձի խորհրդի նախագահ, խորհրդի նախագահի տեղակալ, խորհրդի անդամ, գործադիր տնoրեն, նրա տեղակալ, գործադիր մարմնի գործառույթներ իրականացնող կոլեգիալ մարմնի նախագահ, անդամ,</w:t>
      </w:r>
    </w:p>
    <w:p w14:paraId="41C93AD1" w14:textId="09FB7FAF" w:rsidR="006F4B17" w:rsidRPr="009E6DA0" w:rsidRDefault="006F4B17" w:rsidP="00984539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>դ</w:t>
      </w:r>
      <w:r w:rsidR="00984539" w:rsidRPr="009E6DA0">
        <w:rPr>
          <w:rFonts w:ascii="Microsoft JhengHei" w:eastAsia="Microsoft JhengHei" w:hAnsi="Microsoft JhengHei" w:cs="Microsoft JhengHei" w:hint="eastAsia"/>
          <w:lang w:val="es-ES"/>
        </w:rPr>
        <w:t>․</w:t>
      </w:r>
      <w:r w:rsidRPr="009E6DA0">
        <w:rPr>
          <w:rFonts w:ascii="GHEA Grapalat" w:hAnsi="GHEA Grapalat"/>
          <w:lang w:val="es-ES"/>
        </w:rPr>
        <w:t xml:space="preserve">  իրավաբանական մարմնի այնպիսի աշխատակից,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ունի։</w:t>
      </w:r>
    </w:p>
    <w:p w14:paraId="5FE246C1" w14:textId="58896754" w:rsidR="006F4B17" w:rsidRPr="009E6DA0" w:rsidRDefault="006F4B17" w:rsidP="00984539">
      <w:pPr>
        <w:spacing w:after="0"/>
        <w:ind w:firstLine="720"/>
        <w:jc w:val="both"/>
        <w:rPr>
          <w:rFonts w:ascii="GHEA Grapalat" w:hAnsi="GHEA Grapalat"/>
          <w:lang w:val="es-ES"/>
        </w:rPr>
      </w:pPr>
      <w:r w:rsidRPr="009E6DA0">
        <w:rPr>
          <w:rFonts w:ascii="GHEA Grapalat" w:hAnsi="GHEA Grapalat"/>
          <w:lang w:val="es-ES"/>
        </w:rPr>
        <w:t>3</w:t>
      </w:r>
      <w:r w:rsidR="00984539" w:rsidRPr="009E6DA0">
        <w:rPr>
          <w:rFonts w:ascii="GHEA Grapalat" w:hAnsi="GHEA Grapalat"/>
          <w:lang w:val="es-ES"/>
        </w:rPr>
        <w:t xml:space="preserve">) </w:t>
      </w:r>
      <w:r w:rsidRPr="009E6DA0">
        <w:rPr>
          <w:rFonts w:ascii="GHEA Grapalat" w:hAnsi="GHEA Grapalat"/>
          <w:lang w:val="es-ES"/>
        </w:rPr>
        <w:t xml:space="preserve">Ֆիզիկական անձի կարգավիճակ չունեցող մասնակիցները համարվում են փոխկապակցված, եթե </w:t>
      </w:r>
    </w:p>
    <w:p w14:paraId="06C14A5C" w14:textId="30904618" w:rsidR="006F4B17" w:rsidRPr="009E6DA0" w:rsidRDefault="00984539" w:rsidP="00984539">
      <w:pPr>
        <w:spacing w:after="0"/>
        <w:ind w:firstLine="720"/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ա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6F4B17" w:rsidRPr="009E6DA0">
        <w:rPr>
          <w:rFonts w:ascii="GHEA Grapalat" w:hAnsi="GHEA Grapalat" w:cs="Arial"/>
          <w:lang w:val="hy-AM"/>
        </w:rPr>
        <w:t xml:space="preserve"> տվյալ իրավաբանական անձը քվեարկելու իրավունքով տիրապետում է մյուսի` ձայնի իրավունք տվող բաժնետոմսերի (բաժնեմասերի, փայերի) տասը և ավելի տոկոսին, կամ իր մասնակցության ուժով կամ տվյալ անձանց միջև կնքված պայմանագրին համապատասխան՝ հնարավորություն ունի կանխորոշելու մյուսի որոշումները. </w:t>
      </w:r>
    </w:p>
    <w:p w14:paraId="404E62A5" w14:textId="2E3CF810" w:rsidR="006F4B17" w:rsidRPr="009E6DA0" w:rsidRDefault="00984539" w:rsidP="00984539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9E6DA0">
        <w:rPr>
          <w:rFonts w:ascii="GHEA Grapalat" w:hAnsi="GHEA Grapalat" w:cs="Arial"/>
          <w:lang w:val="hy-AM"/>
        </w:rPr>
        <w:t>բ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6F4B17" w:rsidRPr="009E6DA0">
        <w:rPr>
          <w:rFonts w:ascii="GHEA Grapalat" w:hAnsi="GHEA Grapalat" w:cs="Arial"/>
          <w:lang w:val="hy-AM"/>
        </w:rPr>
        <w:t xml:space="preserve"> նրանցից մեկի ձայնի իրավունք տվող բաժնետոմuերի քuան տոկոuից ավելիին տիրապետող կամ </w:t>
      </w:r>
      <w:r w:rsidR="006F4B17" w:rsidRPr="009E6DA0">
        <w:rPr>
          <w:rFonts w:ascii="GHEA Grapalat" w:hAnsi="GHEA Grapalat"/>
          <w:lang w:val="hy-AM"/>
        </w:rPr>
        <w:t>o</w:t>
      </w:r>
      <w:r w:rsidR="006F4B17" w:rsidRPr="009E6DA0">
        <w:rPr>
          <w:rFonts w:ascii="GHEA Grapalat" w:hAnsi="GHEA Grapalat" w:cs="Arial"/>
          <w:lang w:val="hy-AM"/>
        </w:rPr>
        <w:t>րենքով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չարգելված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այլ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ձևով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նրա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որոշումները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կանխորոշելու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հնարավորություն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ունեցող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մա</w:t>
      </w:r>
      <w:r w:rsidR="006F4B17" w:rsidRPr="009E6DA0">
        <w:rPr>
          <w:rFonts w:ascii="GHEA Grapalat" w:hAnsi="GHEA Grapalat"/>
          <w:lang w:val="hy-AM"/>
        </w:rPr>
        <w:t>u</w:t>
      </w:r>
      <w:r w:rsidR="006F4B17" w:rsidRPr="009E6DA0">
        <w:rPr>
          <w:rFonts w:ascii="GHEA Grapalat" w:hAnsi="GHEA Grapalat" w:cs="Arial"/>
          <w:lang w:val="hy-AM"/>
        </w:rPr>
        <w:t>նակից</w:t>
      </w:r>
      <w:r w:rsidR="006F4B17" w:rsidRPr="009E6DA0">
        <w:rPr>
          <w:rFonts w:ascii="GHEA Grapalat" w:hAnsi="GHEA Grapalat"/>
          <w:lang w:val="hy-AM"/>
        </w:rPr>
        <w:t>(</w:t>
      </w:r>
      <w:r w:rsidR="006F4B17" w:rsidRPr="009E6DA0">
        <w:rPr>
          <w:rFonts w:ascii="GHEA Grapalat" w:hAnsi="GHEA Grapalat" w:cs="Arial"/>
          <w:lang w:val="hy-AM"/>
        </w:rPr>
        <w:t>ներ</w:t>
      </w:r>
      <w:r w:rsidR="006F4B17" w:rsidRPr="009E6DA0">
        <w:rPr>
          <w:rFonts w:ascii="GHEA Grapalat" w:hAnsi="GHEA Grapalat"/>
          <w:lang w:val="hy-AM"/>
        </w:rPr>
        <w:t>)</w:t>
      </w:r>
      <w:r w:rsidR="006F4B17" w:rsidRPr="009E6DA0">
        <w:rPr>
          <w:rFonts w:ascii="GHEA Grapalat" w:hAnsi="GHEA Grapalat" w:cs="Arial"/>
          <w:lang w:val="hy-AM"/>
        </w:rPr>
        <w:t>ը</w:t>
      </w:r>
      <w:r w:rsidR="006F4B17" w:rsidRPr="009E6DA0">
        <w:rPr>
          <w:rFonts w:ascii="GHEA Grapalat" w:hAnsi="GHEA Grapalat"/>
          <w:lang w:val="hy-AM"/>
        </w:rPr>
        <w:t xml:space="preserve"> (</w:t>
      </w:r>
      <w:r w:rsidR="006F4B17" w:rsidRPr="009E6DA0">
        <w:rPr>
          <w:rFonts w:ascii="GHEA Grapalat" w:hAnsi="GHEA Grapalat" w:cs="Arial"/>
          <w:lang w:val="hy-AM"/>
        </w:rPr>
        <w:t>բաժնետեր</w:t>
      </w:r>
      <w:r w:rsidR="006F4B17" w:rsidRPr="009E6DA0">
        <w:rPr>
          <w:rFonts w:ascii="GHEA Grapalat" w:hAnsi="GHEA Grapalat"/>
          <w:lang w:val="hy-AM"/>
        </w:rPr>
        <w:t>(</w:t>
      </w:r>
      <w:r w:rsidR="006F4B17" w:rsidRPr="009E6DA0">
        <w:rPr>
          <w:rFonts w:ascii="GHEA Grapalat" w:hAnsi="GHEA Grapalat" w:cs="Arial"/>
          <w:lang w:val="hy-AM"/>
        </w:rPr>
        <w:t>եր</w:t>
      </w:r>
      <w:r w:rsidR="006F4B17" w:rsidRPr="009E6DA0">
        <w:rPr>
          <w:rFonts w:ascii="GHEA Grapalat" w:hAnsi="GHEA Grapalat"/>
          <w:lang w:val="hy-AM"/>
        </w:rPr>
        <w:t>)</w:t>
      </w:r>
      <w:r w:rsidR="006F4B17" w:rsidRPr="009E6DA0">
        <w:rPr>
          <w:rFonts w:ascii="GHEA Grapalat" w:hAnsi="GHEA Grapalat" w:cs="Arial"/>
          <w:lang w:val="hy-AM"/>
        </w:rPr>
        <w:t>ը</w:t>
      </w:r>
      <w:r w:rsidR="006F4B17" w:rsidRPr="009E6DA0">
        <w:rPr>
          <w:rFonts w:ascii="GHEA Grapalat" w:hAnsi="GHEA Grapalat"/>
          <w:lang w:val="hy-AM"/>
        </w:rPr>
        <w:t xml:space="preserve">) </w:t>
      </w:r>
      <w:r w:rsidR="006F4B17" w:rsidRPr="009E6DA0">
        <w:rPr>
          <w:rFonts w:ascii="GHEA Grapalat" w:hAnsi="GHEA Grapalat" w:cs="Arial"/>
          <w:lang w:val="hy-AM"/>
        </w:rPr>
        <w:t>կամ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նրանց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ընտանիքի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անդամներն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իրավունք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ունեն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ուղղակի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կամ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անուղղակի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կերպով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տիրապետելու</w:t>
      </w:r>
      <w:r w:rsidR="006F4B17" w:rsidRPr="009E6DA0">
        <w:rPr>
          <w:rFonts w:ascii="GHEA Grapalat" w:hAnsi="GHEA Grapalat"/>
          <w:lang w:val="hy-AM"/>
        </w:rPr>
        <w:t xml:space="preserve"> (</w:t>
      </w:r>
      <w:r w:rsidR="006F4B17" w:rsidRPr="009E6DA0">
        <w:rPr>
          <w:rFonts w:ascii="GHEA Grapalat" w:hAnsi="GHEA Grapalat" w:cs="Arial"/>
          <w:lang w:val="hy-AM"/>
        </w:rPr>
        <w:t>այդ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թվում</w:t>
      </w:r>
      <w:r w:rsidR="006F4B17" w:rsidRPr="009E6DA0">
        <w:rPr>
          <w:rFonts w:ascii="GHEA Grapalat" w:hAnsi="GHEA Grapalat"/>
          <w:lang w:val="hy-AM"/>
        </w:rPr>
        <w:t xml:space="preserve">` </w:t>
      </w:r>
      <w:r w:rsidR="006F4B17" w:rsidRPr="009E6DA0">
        <w:rPr>
          <w:rFonts w:ascii="GHEA Grapalat" w:hAnsi="GHEA Grapalat" w:cs="Arial"/>
          <w:lang w:val="hy-AM"/>
        </w:rPr>
        <w:t>առուվաճառքի</w:t>
      </w:r>
      <w:r w:rsidR="006F4B17" w:rsidRPr="009E6DA0">
        <w:rPr>
          <w:rFonts w:ascii="GHEA Grapalat" w:hAnsi="GHEA Grapalat"/>
          <w:lang w:val="hy-AM"/>
        </w:rPr>
        <w:t xml:space="preserve">, </w:t>
      </w:r>
      <w:r w:rsidR="006F4B17" w:rsidRPr="009E6DA0">
        <w:rPr>
          <w:rFonts w:ascii="GHEA Grapalat" w:hAnsi="GHEA Grapalat" w:cs="Arial"/>
          <w:lang w:val="hy-AM"/>
        </w:rPr>
        <w:t>հավատարմագրային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կառավարման</w:t>
      </w:r>
      <w:r w:rsidR="006F4B17" w:rsidRPr="009E6DA0">
        <w:rPr>
          <w:rFonts w:ascii="GHEA Grapalat" w:hAnsi="GHEA Grapalat"/>
          <w:lang w:val="hy-AM"/>
        </w:rPr>
        <w:t xml:space="preserve">, </w:t>
      </w:r>
      <w:r w:rsidR="006F4B17" w:rsidRPr="009E6DA0">
        <w:rPr>
          <w:rFonts w:ascii="GHEA Grapalat" w:hAnsi="GHEA Grapalat" w:cs="Arial"/>
          <w:lang w:val="hy-AM"/>
        </w:rPr>
        <w:t>համատեղ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գործունեության</w:t>
      </w:r>
      <w:r w:rsidR="006F4B17" w:rsidRPr="009E6DA0">
        <w:rPr>
          <w:rFonts w:ascii="GHEA Grapalat" w:hAnsi="GHEA Grapalat"/>
          <w:lang w:val="hy-AM"/>
        </w:rPr>
        <w:t xml:space="preserve">, </w:t>
      </w:r>
      <w:r w:rsidR="006F4B17" w:rsidRPr="009E6DA0">
        <w:rPr>
          <w:rFonts w:ascii="GHEA Grapalat" w:hAnsi="GHEA Grapalat" w:cs="Arial"/>
          <w:lang w:val="hy-AM"/>
        </w:rPr>
        <w:t>հանձնարարության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պայմանագրերի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կամ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այլ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գործարքների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հիման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վրա</w:t>
      </w:r>
      <w:r w:rsidR="006F4B17" w:rsidRPr="009E6DA0">
        <w:rPr>
          <w:rFonts w:ascii="GHEA Grapalat" w:hAnsi="GHEA Grapalat"/>
          <w:lang w:val="hy-AM"/>
        </w:rPr>
        <w:t xml:space="preserve">) </w:t>
      </w:r>
      <w:r w:rsidR="006F4B17" w:rsidRPr="009E6DA0">
        <w:rPr>
          <w:rFonts w:ascii="GHEA Grapalat" w:hAnsi="GHEA Grapalat" w:cs="Arial"/>
          <w:lang w:val="hy-AM"/>
        </w:rPr>
        <w:t>մյու</w:t>
      </w:r>
      <w:r w:rsidR="006F4B17" w:rsidRPr="009E6DA0">
        <w:rPr>
          <w:rFonts w:ascii="GHEA Grapalat" w:hAnsi="GHEA Grapalat"/>
          <w:lang w:val="hy-AM"/>
        </w:rPr>
        <w:t xml:space="preserve">u </w:t>
      </w:r>
      <w:r w:rsidR="006F4B17" w:rsidRPr="009E6DA0">
        <w:rPr>
          <w:rFonts w:ascii="GHEA Grapalat" w:hAnsi="GHEA Grapalat" w:cs="Arial"/>
          <w:lang w:val="hy-AM"/>
        </w:rPr>
        <w:t>անձի</w:t>
      </w:r>
      <w:r w:rsidR="006F4B17" w:rsidRPr="009E6DA0">
        <w:rPr>
          <w:rFonts w:ascii="GHEA Grapalat" w:hAnsi="GHEA Grapalat"/>
          <w:lang w:val="hy-AM"/>
        </w:rPr>
        <w:t xml:space="preserve">` </w:t>
      </w:r>
      <w:r w:rsidR="006F4B17" w:rsidRPr="009E6DA0">
        <w:rPr>
          <w:rFonts w:ascii="GHEA Grapalat" w:hAnsi="GHEA Grapalat" w:cs="Arial"/>
          <w:lang w:val="hy-AM"/>
        </w:rPr>
        <w:t>ձայնի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իրավունք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տվող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բաժնետոմ</w:t>
      </w:r>
      <w:r w:rsidR="006F4B17" w:rsidRPr="009E6DA0">
        <w:rPr>
          <w:rFonts w:ascii="GHEA Grapalat" w:hAnsi="GHEA Grapalat"/>
          <w:lang w:val="hy-AM"/>
        </w:rPr>
        <w:t>u</w:t>
      </w:r>
      <w:r w:rsidR="006F4B17" w:rsidRPr="009E6DA0">
        <w:rPr>
          <w:rFonts w:ascii="GHEA Grapalat" w:hAnsi="GHEA Grapalat" w:cs="Arial"/>
          <w:lang w:val="hy-AM"/>
        </w:rPr>
        <w:t>երի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ք</w:t>
      </w:r>
      <w:r w:rsidR="006F4B17" w:rsidRPr="009E6DA0">
        <w:rPr>
          <w:rFonts w:ascii="GHEA Grapalat" w:hAnsi="GHEA Grapalat"/>
          <w:lang w:val="hy-AM"/>
        </w:rPr>
        <w:t>u</w:t>
      </w:r>
      <w:r w:rsidR="006F4B17" w:rsidRPr="009E6DA0">
        <w:rPr>
          <w:rFonts w:ascii="GHEA Grapalat" w:hAnsi="GHEA Grapalat" w:cs="Arial"/>
          <w:lang w:val="hy-AM"/>
        </w:rPr>
        <w:t>ան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տոկո</w:t>
      </w:r>
      <w:r w:rsidR="006F4B17" w:rsidRPr="009E6DA0">
        <w:rPr>
          <w:rFonts w:ascii="GHEA Grapalat" w:hAnsi="GHEA Grapalat"/>
          <w:lang w:val="hy-AM"/>
        </w:rPr>
        <w:t>u</w:t>
      </w:r>
      <w:r w:rsidR="006F4B17" w:rsidRPr="009E6DA0">
        <w:rPr>
          <w:rFonts w:ascii="GHEA Grapalat" w:hAnsi="GHEA Grapalat" w:cs="Arial"/>
          <w:lang w:val="hy-AM"/>
        </w:rPr>
        <w:t>ից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ավելիին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կամ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ունեն</w:t>
      </w:r>
      <w:r w:rsidR="006F4B17" w:rsidRPr="009E6DA0">
        <w:rPr>
          <w:rFonts w:ascii="GHEA Grapalat" w:hAnsi="GHEA Grapalat"/>
          <w:lang w:val="hy-AM"/>
        </w:rPr>
        <w:t xml:space="preserve"> o</w:t>
      </w:r>
      <w:r w:rsidR="006F4B17" w:rsidRPr="009E6DA0">
        <w:rPr>
          <w:rFonts w:ascii="GHEA Grapalat" w:hAnsi="GHEA Grapalat" w:cs="Arial"/>
          <w:lang w:val="hy-AM"/>
        </w:rPr>
        <w:t>րենքով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չարգելված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այլ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ձևով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վերջինի</w:t>
      </w:r>
      <w:r w:rsidR="006F4B17" w:rsidRPr="009E6DA0">
        <w:rPr>
          <w:rFonts w:ascii="GHEA Grapalat" w:hAnsi="GHEA Grapalat"/>
          <w:lang w:val="hy-AM"/>
        </w:rPr>
        <w:t xml:space="preserve">u </w:t>
      </w:r>
      <w:r w:rsidR="006F4B17" w:rsidRPr="009E6DA0">
        <w:rPr>
          <w:rFonts w:ascii="GHEA Grapalat" w:hAnsi="GHEA Grapalat" w:cs="Arial"/>
          <w:lang w:val="hy-AM"/>
        </w:rPr>
        <w:t>որոշումները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կանխորոշելու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հնարավորություն</w:t>
      </w:r>
      <w:r w:rsidR="006F4B17" w:rsidRPr="009E6DA0">
        <w:rPr>
          <w:rFonts w:ascii="GHEA Grapalat" w:hAnsi="GHEA Grapalat"/>
          <w:lang w:val="hy-AM"/>
        </w:rPr>
        <w:t>.</w:t>
      </w:r>
    </w:p>
    <w:p w14:paraId="1A2B28C3" w14:textId="39AB0C2F" w:rsidR="006F4B17" w:rsidRPr="009E6DA0" w:rsidRDefault="00984539" w:rsidP="00984539">
      <w:pPr>
        <w:spacing w:after="0"/>
        <w:ind w:firstLine="720"/>
        <w:jc w:val="both"/>
        <w:rPr>
          <w:rFonts w:ascii="GHEA Grapalat" w:hAnsi="GHEA Grapalat"/>
          <w:lang w:val="hy-AM"/>
        </w:rPr>
      </w:pPr>
      <w:r w:rsidRPr="009E6DA0">
        <w:rPr>
          <w:rFonts w:ascii="GHEA Grapalat" w:hAnsi="GHEA Grapalat"/>
          <w:lang w:val="hy-AM"/>
        </w:rPr>
        <w:t>գ.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նրանցից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մեկի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որևէ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կառավարման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մարմնի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կամ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նման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պարտականություններ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կատարող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այլ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անձանց</w:t>
      </w:r>
      <w:r w:rsidR="006F4B17" w:rsidRPr="009E6DA0">
        <w:rPr>
          <w:rFonts w:ascii="GHEA Grapalat" w:hAnsi="GHEA Grapalat"/>
          <w:lang w:val="hy-AM"/>
        </w:rPr>
        <w:t xml:space="preserve">, </w:t>
      </w:r>
      <w:r w:rsidR="006F4B17" w:rsidRPr="009E6DA0">
        <w:rPr>
          <w:rFonts w:ascii="GHEA Grapalat" w:hAnsi="GHEA Grapalat" w:cs="Arial"/>
          <w:lang w:val="hy-AM"/>
        </w:rPr>
        <w:t>ինչպե</w:t>
      </w:r>
      <w:r w:rsidR="006F4B17" w:rsidRPr="009E6DA0">
        <w:rPr>
          <w:rFonts w:ascii="GHEA Grapalat" w:hAnsi="GHEA Grapalat"/>
          <w:lang w:val="hy-AM"/>
        </w:rPr>
        <w:t xml:space="preserve">u </w:t>
      </w:r>
      <w:r w:rsidR="006F4B17" w:rsidRPr="009E6DA0">
        <w:rPr>
          <w:rFonts w:ascii="GHEA Grapalat" w:hAnsi="GHEA Grapalat" w:cs="Arial"/>
          <w:lang w:val="hy-AM"/>
        </w:rPr>
        <w:t>նաև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նրանց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ընտանիքի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lastRenderedPageBreak/>
        <w:t>անդամների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թվի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մեկ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երրորդը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միաժամանակ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հանդի</w:t>
      </w:r>
      <w:r w:rsidR="006F4B17" w:rsidRPr="009E6DA0">
        <w:rPr>
          <w:rFonts w:ascii="GHEA Grapalat" w:hAnsi="GHEA Grapalat"/>
          <w:lang w:val="hy-AM"/>
        </w:rPr>
        <w:t>u</w:t>
      </w:r>
      <w:r w:rsidR="006F4B17" w:rsidRPr="009E6DA0">
        <w:rPr>
          <w:rFonts w:ascii="GHEA Grapalat" w:hAnsi="GHEA Grapalat" w:cs="Arial"/>
          <w:lang w:val="hy-AM"/>
        </w:rPr>
        <w:t>անում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է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մյու</w:t>
      </w:r>
      <w:r w:rsidR="006F4B17" w:rsidRPr="009E6DA0">
        <w:rPr>
          <w:rFonts w:ascii="GHEA Grapalat" w:hAnsi="GHEA Grapalat"/>
          <w:lang w:val="hy-AM"/>
        </w:rPr>
        <w:t xml:space="preserve">u </w:t>
      </w:r>
      <w:r w:rsidR="006F4B17" w:rsidRPr="009E6DA0">
        <w:rPr>
          <w:rFonts w:ascii="GHEA Grapalat" w:hAnsi="GHEA Grapalat" w:cs="Arial"/>
          <w:lang w:val="hy-AM"/>
        </w:rPr>
        <w:t>անձի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որևէ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կառավարման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մարմնի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անդամ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կամ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նման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պարտականություններ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կատարող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այլ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անձ</w:t>
      </w:r>
      <w:r w:rsidR="006F4B17" w:rsidRPr="009E6DA0">
        <w:rPr>
          <w:rFonts w:ascii="GHEA Grapalat" w:hAnsi="GHEA Grapalat"/>
          <w:lang w:val="hy-AM"/>
        </w:rPr>
        <w:t xml:space="preserve">. </w:t>
      </w:r>
    </w:p>
    <w:p w14:paraId="04C78BFF" w14:textId="76F040FC" w:rsidR="006F4B17" w:rsidRPr="009E6DA0" w:rsidRDefault="00984539" w:rsidP="00984539">
      <w:pPr>
        <w:spacing w:after="0"/>
        <w:ind w:firstLine="720"/>
        <w:jc w:val="both"/>
        <w:rPr>
          <w:rFonts w:ascii="GHEA Grapalat" w:hAnsi="GHEA Grapalat" w:cs="Sylfaen"/>
          <w:lang w:val="hy-AM"/>
        </w:rPr>
      </w:pPr>
      <w:r w:rsidRPr="009E6DA0">
        <w:rPr>
          <w:rFonts w:ascii="GHEA Grapalat" w:hAnsi="GHEA Grapalat"/>
          <w:lang w:val="hy-AM"/>
        </w:rPr>
        <w:t>դ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նրանք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գործել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են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համաձայնեցված</w:t>
      </w:r>
      <w:r w:rsidR="006F4B17" w:rsidRPr="009E6DA0">
        <w:rPr>
          <w:rFonts w:ascii="GHEA Grapalat" w:hAnsi="GHEA Grapalat"/>
          <w:lang w:val="hy-AM"/>
        </w:rPr>
        <w:t xml:space="preserve">` </w:t>
      </w:r>
      <w:r w:rsidR="006F4B17" w:rsidRPr="009E6DA0">
        <w:rPr>
          <w:rFonts w:ascii="GHEA Grapalat" w:hAnsi="GHEA Grapalat" w:cs="Arial"/>
          <w:lang w:val="hy-AM"/>
        </w:rPr>
        <w:t>ելնելով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ընդհանուր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տնտե</w:t>
      </w:r>
      <w:r w:rsidR="006F4B17" w:rsidRPr="009E6DA0">
        <w:rPr>
          <w:rFonts w:ascii="GHEA Grapalat" w:hAnsi="GHEA Grapalat"/>
          <w:lang w:val="hy-AM"/>
        </w:rPr>
        <w:t>u</w:t>
      </w:r>
      <w:r w:rsidR="006F4B17" w:rsidRPr="009E6DA0">
        <w:rPr>
          <w:rFonts w:ascii="GHEA Grapalat" w:hAnsi="GHEA Grapalat" w:cs="Arial"/>
          <w:lang w:val="hy-AM"/>
        </w:rPr>
        <w:t>ական</w:t>
      </w:r>
      <w:r w:rsidR="006F4B17" w:rsidRPr="009E6DA0">
        <w:rPr>
          <w:rFonts w:ascii="GHEA Grapalat" w:hAnsi="GHEA Grapalat"/>
          <w:lang w:val="hy-AM"/>
        </w:rPr>
        <w:t xml:space="preserve"> </w:t>
      </w:r>
      <w:r w:rsidR="006F4B17" w:rsidRPr="009E6DA0">
        <w:rPr>
          <w:rFonts w:ascii="GHEA Grapalat" w:hAnsi="GHEA Grapalat" w:cs="Arial"/>
          <w:lang w:val="hy-AM"/>
        </w:rPr>
        <w:t>շահերից</w:t>
      </w:r>
      <w:r w:rsidR="006F4B17" w:rsidRPr="009E6DA0">
        <w:rPr>
          <w:rFonts w:ascii="GHEA Grapalat" w:hAnsi="GHEA Grapalat"/>
          <w:lang w:val="hy-AM"/>
        </w:rPr>
        <w:t>:</w:t>
      </w:r>
    </w:p>
    <w:p w14:paraId="7652703A" w14:textId="4C128BBE" w:rsidR="006F4B17" w:rsidRPr="009E6DA0" w:rsidRDefault="006F4B17" w:rsidP="00984539">
      <w:pPr>
        <w:ind w:firstLine="720"/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Սույն կետի իմաստով ընտանիքի անդամ են համարվում հայրը, մայրը, ամուսինը ամուսնու ծնողները, տատը, պապը, քույրը, եղբայրը, երեխաները, քրոջ կամ եղբոր ամուսինն ու երեխաները</w:t>
      </w:r>
      <w:r w:rsidR="00524410" w:rsidRPr="009E6DA0">
        <w:rPr>
          <w:rFonts w:ascii="GHEA Grapalat" w:hAnsi="GHEA Grapalat" w:cs="Arial"/>
          <w:lang w:val="hy-AM"/>
        </w:rPr>
        <w:t>:</w:t>
      </w:r>
    </w:p>
    <w:p w14:paraId="355BC04F" w14:textId="18FFBC16" w:rsidR="00893841" w:rsidRPr="009E6DA0" w:rsidRDefault="006F4B17" w:rsidP="006F4B17">
      <w:pPr>
        <w:jc w:val="both"/>
        <w:rPr>
          <w:rFonts w:ascii="GHEA Grapalat" w:hAnsi="GHEA Grapalat" w:cs="Cambria Math"/>
          <w:b/>
          <w:bCs/>
          <w:lang w:val="hy-AM"/>
        </w:rPr>
      </w:pPr>
      <w:r w:rsidRPr="009E6DA0">
        <w:rPr>
          <w:rFonts w:ascii="GHEA Grapalat" w:hAnsi="GHEA Grapalat" w:cs="Arial"/>
          <w:lang w:val="hy-AM"/>
        </w:rPr>
        <w:t>2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2 </w:t>
      </w:r>
      <w:r w:rsidRPr="009E6DA0">
        <w:rPr>
          <w:rFonts w:ascii="GHEA Grapalat" w:hAnsi="GHEA Grapalat" w:cs="Arial"/>
          <w:b/>
          <w:bCs/>
          <w:lang w:val="hy-AM"/>
        </w:rPr>
        <w:t xml:space="preserve">Սույն ընթացակարգին մասնակցող ընկերությունների և մատուցվելիք ծառայությունների նկատմամբ </w:t>
      </w:r>
      <w:r w:rsidR="007B6ED0" w:rsidRPr="009E6DA0">
        <w:rPr>
          <w:rFonts w:ascii="GHEA Grapalat" w:hAnsi="GHEA Grapalat" w:cs="Arial"/>
          <w:b/>
          <w:bCs/>
          <w:lang w:val="hy-AM"/>
        </w:rPr>
        <w:t xml:space="preserve">նվազագույն </w:t>
      </w:r>
      <w:r w:rsidRPr="009E6DA0">
        <w:rPr>
          <w:rFonts w:ascii="GHEA Grapalat" w:hAnsi="GHEA Grapalat" w:cs="Arial"/>
          <w:b/>
          <w:bCs/>
          <w:lang w:val="hy-AM"/>
        </w:rPr>
        <w:t>պահանջներ</w:t>
      </w:r>
      <w:r w:rsidRPr="009E6DA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</w:p>
    <w:p w14:paraId="077F6295" w14:textId="6089BE15" w:rsidR="00893841" w:rsidRPr="00893841" w:rsidRDefault="0012322A" w:rsidP="00893841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proofErr w:type="spellStart"/>
      <w:r>
        <w:rPr>
          <w:rFonts w:ascii="GHEA Grapalat" w:hAnsi="GHEA Grapalat" w:cs="Cambria Math"/>
          <w:b/>
          <w:bCs/>
        </w:rPr>
        <w:t>Պ</w:t>
      </w:r>
      <w:r w:rsidR="00893841" w:rsidRPr="00893841">
        <w:rPr>
          <w:rFonts w:ascii="GHEA Grapalat" w:hAnsi="GHEA Grapalat" w:cs="Cambria Math"/>
          <w:b/>
          <w:bCs/>
        </w:rPr>
        <w:t>ետք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է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լինի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գրանցված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իրավաբանական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անձ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և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գտնվի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պատշաճ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իրավական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կարգավիճակում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առնվազն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վերջին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3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տարվա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ընթացքում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>։</w:t>
      </w:r>
    </w:p>
    <w:p w14:paraId="3487FD07" w14:textId="3FE4E191" w:rsidR="00893841" w:rsidRPr="00893841" w:rsidRDefault="00893841" w:rsidP="00893841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proofErr w:type="spellStart"/>
      <w:r w:rsidRPr="00893841">
        <w:rPr>
          <w:rFonts w:ascii="GHEA Grapalat" w:hAnsi="GHEA Grapalat" w:cs="Cambria Math"/>
          <w:b/>
          <w:bCs/>
        </w:rPr>
        <w:t>Պետք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է</w:t>
      </w:r>
      <w:r w:rsidR="009E6DA0">
        <w:rPr>
          <w:rFonts w:ascii="GHEA Grapalat" w:hAnsi="GHEA Grapalat" w:cs="Cambria Math"/>
          <w:b/>
          <w:bCs/>
        </w:rPr>
        <w:t xml:space="preserve"> </w:t>
      </w:r>
      <w:proofErr w:type="spellStart"/>
      <w:r w:rsidR="009E6DA0">
        <w:rPr>
          <w:rFonts w:ascii="GHEA Grapalat" w:hAnsi="GHEA Grapalat" w:cs="Cambria Math"/>
          <w:b/>
          <w:bCs/>
        </w:rPr>
        <w:t>ունենա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վերջին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2 </w:t>
      </w:r>
      <w:proofErr w:type="spellStart"/>
      <w:r w:rsidRPr="00893841">
        <w:rPr>
          <w:rFonts w:ascii="GHEA Grapalat" w:hAnsi="GHEA Grapalat" w:cs="Cambria Math"/>
          <w:b/>
          <w:bCs/>
        </w:rPr>
        <w:t>տարվա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աուդիտի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ֆինանսական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հաշվետվություններ</w:t>
      </w:r>
      <w:proofErr w:type="spellEnd"/>
      <w:r w:rsidRPr="00893841">
        <w:rPr>
          <w:rFonts w:ascii="GHEA Grapalat" w:hAnsi="GHEA Grapalat" w:cs="Cambria Math"/>
          <w:b/>
          <w:bCs/>
        </w:rPr>
        <w:t>։</w:t>
      </w:r>
    </w:p>
    <w:p w14:paraId="6002C185" w14:textId="43173E05" w:rsidR="00893841" w:rsidRPr="00893841" w:rsidRDefault="0012322A" w:rsidP="00893841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proofErr w:type="spellStart"/>
      <w:r>
        <w:rPr>
          <w:rFonts w:ascii="GHEA Grapalat" w:hAnsi="GHEA Grapalat" w:cs="Cambria Math"/>
          <w:b/>
          <w:bCs/>
        </w:rPr>
        <w:t>Պ</w:t>
      </w:r>
      <w:r w:rsidR="00893841" w:rsidRPr="00893841">
        <w:rPr>
          <w:rFonts w:ascii="GHEA Grapalat" w:hAnsi="GHEA Grapalat" w:cs="Cambria Math"/>
          <w:b/>
          <w:bCs/>
        </w:rPr>
        <w:t>ետք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է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ունենա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Microsoft Solutions Partner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կարգավիճակ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(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նախկինում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՝ Gold/Silver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կոմպետենտություն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)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առնվազն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հետևյալ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ոլորտներից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մեկում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՝ Modern Work, Security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կամ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Infrastructure (</w:t>
      </w:r>
      <w:proofErr w:type="gramStart"/>
      <w:r w:rsidR="00893841" w:rsidRPr="00893841">
        <w:rPr>
          <w:rFonts w:ascii="GHEA Grapalat" w:hAnsi="GHEA Grapalat" w:cs="Cambria Math"/>
          <w:b/>
          <w:bCs/>
        </w:rPr>
        <w:t>Azure)։</w:t>
      </w:r>
      <w:proofErr w:type="gramEnd"/>
    </w:p>
    <w:p w14:paraId="64C6EC32" w14:textId="6F738698" w:rsidR="00893841" w:rsidRPr="00893841" w:rsidRDefault="00893841" w:rsidP="00893841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proofErr w:type="spellStart"/>
      <w:r w:rsidRPr="00893841">
        <w:rPr>
          <w:rFonts w:ascii="GHEA Grapalat" w:hAnsi="GHEA Grapalat" w:cs="Cambria Math"/>
          <w:b/>
          <w:bCs/>
        </w:rPr>
        <w:t>Պետք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է </w:t>
      </w:r>
      <w:proofErr w:type="spellStart"/>
      <w:r w:rsidRPr="00893841">
        <w:rPr>
          <w:rFonts w:ascii="GHEA Grapalat" w:hAnsi="GHEA Grapalat" w:cs="Cambria Math"/>
          <w:b/>
          <w:bCs/>
        </w:rPr>
        <w:t>տրամադրվի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Microsoft Partner ID։</w:t>
      </w:r>
    </w:p>
    <w:p w14:paraId="3E60350C" w14:textId="66E3907E" w:rsidR="00893841" w:rsidRPr="00893841" w:rsidRDefault="0012322A" w:rsidP="00893841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proofErr w:type="spellStart"/>
      <w:r>
        <w:rPr>
          <w:rFonts w:ascii="GHEA Grapalat" w:hAnsi="GHEA Grapalat" w:cs="Cambria Math"/>
          <w:b/>
          <w:bCs/>
        </w:rPr>
        <w:t>Պ</w:t>
      </w:r>
      <w:r w:rsidR="00893841" w:rsidRPr="00893841">
        <w:rPr>
          <w:rFonts w:ascii="GHEA Grapalat" w:hAnsi="GHEA Grapalat" w:cs="Cambria Math"/>
          <w:b/>
          <w:bCs/>
        </w:rPr>
        <w:t>ետք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է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լինի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լիազորված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Microsoft Cloud Solution Provider (CSP) Tier-1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կամ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Tier-2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գործընկեր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>։</w:t>
      </w:r>
    </w:p>
    <w:p w14:paraId="0BDFE302" w14:textId="65620994" w:rsidR="00893841" w:rsidRPr="00893841" w:rsidRDefault="0012322A" w:rsidP="00893841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proofErr w:type="spellStart"/>
      <w:r>
        <w:rPr>
          <w:rFonts w:ascii="GHEA Grapalat" w:hAnsi="GHEA Grapalat" w:cs="Cambria Math"/>
          <w:b/>
          <w:bCs/>
        </w:rPr>
        <w:t>Պ</w:t>
      </w:r>
      <w:r w:rsidR="00893841" w:rsidRPr="00893841">
        <w:rPr>
          <w:rFonts w:ascii="GHEA Grapalat" w:hAnsi="GHEA Grapalat" w:cs="Cambria Math"/>
          <w:b/>
          <w:bCs/>
        </w:rPr>
        <w:t>ետք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է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ցուցադրի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կարողություն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տրամադրելու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վավեր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Microsoft Volume Licensing / CSP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լիցենզիաներ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՝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ներառյալ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M365 Business Premium, Microsoft Teams, Defender for Endpoint (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սերվերների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համար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>) և Windows Server։</w:t>
      </w:r>
    </w:p>
    <w:p w14:paraId="27146871" w14:textId="5FB83190" w:rsidR="00893841" w:rsidRPr="00893841" w:rsidRDefault="0012322A" w:rsidP="00893841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proofErr w:type="spellStart"/>
      <w:r>
        <w:rPr>
          <w:rFonts w:ascii="GHEA Grapalat" w:hAnsi="GHEA Grapalat" w:cs="Cambria Math"/>
          <w:b/>
          <w:bCs/>
        </w:rPr>
        <w:t>Պետք</w:t>
      </w:r>
      <w:proofErr w:type="spellEnd"/>
      <w:r>
        <w:rPr>
          <w:rFonts w:ascii="GHEA Grapalat" w:hAnsi="GHEA Grapalat" w:cs="Cambria Math"/>
          <w:b/>
          <w:bCs/>
        </w:rPr>
        <w:t xml:space="preserve"> </w:t>
      </w:r>
      <w:r w:rsidR="00893841" w:rsidRPr="00893841">
        <w:rPr>
          <w:rFonts w:ascii="GHEA Grapalat" w:hAnsi="GHEA Grapalat" w:cs="Cambria Math"/>
          <w:b/>
          <w:bCs/>
        </w:rPr>
        <w:t xml:space="preserve">է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ունենա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առնվազն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2 Microsoft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վկայական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ունեցող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մասնագետ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՝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համապատասխան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որակավորումներով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(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օր</w:t>
      </w:r>
      <w:proofErr w:type="spellEnd"/>
      <w:r w:rsidR="00893841" w:rsidRPr="00893841">
        <w:rPr>
          <w:rFonts w:ascii="Microsoft JhengHei" w:eastAsia="Microsoft JhengHei" w:hAnsi="Microsoft JhengHei" w:cs="Microsoft JhengHei" w:hint="eastAsia"/>
          <w:b/>
          <w:bCs/>
        </w:rPr>
        <w:t>․</w:t>
      </w:r>
      <w:r w:rsidR="00893841" w:rsidRPr="00893841">
        <w:rPr>
          <w:rFonts w:ascii="GHEA Grapalat" w:hAnsi="GHEA Grapalat" w:cs="Cambria Math"/>
          <w:b/>
          <w:bCs/>
        </w:rPr>
        <w:t>՝ AZ-800, AZ-900, SC-900, SC-100, SC-200, SC-300, SC-400, SC-401, AZ-104, MD-102, MS-102, MS-700, MS-721, MS-</w:t>
      </w:r>
      <w:proofErr w:type="gramStart"/>
      <w:r w:rsidR="00893841" w:rsidRPr="00893841">
        <w:rPr>
          <w:rFonts w:ascii="GHEA Grapalat" w:hAnsi="GHEA Grapalat" w:cs="Cambria Math"/>
          <w:b/>
          <w:bCs/>
        </w:rPr>
        <w:t>900)։</w:t>
      </w:r>
      <w:proofErr w:type="gramEnd"/>
    </w:p>
    <w:p w14:paraId="54F7910A" w14:textId="77961114" w:rsidR="00893841" w:rsidRPr="00893841" w:rsidRDefault="00893841" w:rsidP="00893841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proofErr w:type="spellStart"/>
      <w:r w:rsidRPr="00893841">
        <w:rPr>
          <w:rFonts w:ascii="GHEA Grapalat" w:hAnsi="GHEA Grapalat" w:cs="Cambria Math"/>
          <w:b/>
          <w:bCs/>
        </w:rPr>
        <w:t>Պետք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է</w:t>
      </w:r>
      <w:r w:rsidR="009E6DA0">
        <w:rPr>
          <w:rFonts w:ascii="GHEA Grapalat" w:hAnsi="GHEA Grapalat" w:cs="Cambria Math"/>
          <w:b/>
          <w:bCs/>
        </w:rPr>
        <w:t xml:space="preserve"> </w:t>
      </w:r>
      <w:proofErr w:type="spellStart"/>
      <w:r w:rsidR="009E6DA0">
        <w:rPr>
          <w:rFonts w:ascii="GHEA Grapalat" w:hAnsi="GHEA Grapalat" w:cs="Cambria Math"/>
          <w:b/>
          <w:bCs/>
        </w:rPr>
        <w:t>ունենա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r w:rsidR="009E6DA0">
        <w:rPr>
          <w:rFonts w:ascii="GHEA Grapalat" w:hAnsi="GHEA Grapalat" w:cs="Cambria Math"/>
          <w:b/>
          <w:bCs/>
        </w:rPr>
        <w:t xml:space="preserve">և </w:t>
      </w:r>
      <w:proofErr w:type="spellStart"/>
      <w:r w:rsidRPr="00893841">
        <w:rPr>
          <w:rFonts w:ascii="GHEA Grapalat" w:hAnsi="GHEA Grapalat" w:cs="Cambria Math"/>
          <w:b/>
          <w:bCs/>
        </w:rPr>
        <w:t>ներկայացվեն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հիմնական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անձնակազմի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CV-</w:t>
      </w:r>
      <w:proofErr w:type="spellStart"/>
      <w:r w:rsidRPr="00893841">
        <w:rPr>
          <w:rFonts w:ascii="GHEA Grapalat" w:hAnsi="GHEA Grapalat" w:cs="Cambria Math"/>
          <w:b/>
          <w:bCs/>
        </w:rPr>
        <w:t>ները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և </w:t>
      </w:r>
      <w:proofErr w:type="spellStart"/>
      <w:r w:rsidRPr="00893841">
        <w:rPr>
          <w:rFonts w:ascii="GHEA Grapalat" w:hAnsi="GHEA Grapalat" w:cs="Cambria Math"/>
          <w:b/>
          <w:bCs/>
        </w:rPr>
        <w:t>վկայականները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, </w:t>
      </w:r>
      <w:proofErr w:type="spellStart"/>
      <w:r w:rsidRPr="00893841">
        <w:rPr>
          <w:rFonts w:ascii="GHEA Grapalat" w:hAnsi="GHEA Grapalat" w:cs="Cambria Math"/>
          <w:b/>
          <w:bCs/>
        </w:rPr>
        <w:t>ովքեր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պատասխանատու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են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տեղակայման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և </w:t>
      </w:r>
      <w:proofErr w:type="spellStart"/>
      <w:r w:rsidRPr="00893841">
        <w:rPr>
          <w:rFonts w:ascii="GHEA Grapalat" w:hAnsi="GHEA Grapalat" w:cs="Cambria Math"/>
          <w:b/>
          <w:bCs/>
        </w:rPr>
        <w:t>ուսուցման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համար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(</w:t>
      </w:r>
      <w:proofErr w:type="spellStart"/>
      <w:r w:rsidRPr="00893841">
        <w:rPr>
          <w:rFonts w:ascii="GHEA Grapalat" w:hAnsi="GHEA Grapalat" w:cs="Cambria Math"/>
          <w:b/>
          <w:bCs/>
        </w:rPr>
        <w:t>եթե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ուսուցումը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կատարվում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է </w:t>
      </w:r>
      <w:proofErr w:type="spellStart"/>
      <w:r w:rsidRPr="00893841">
        <w:rPr>
          <w:rFonts w:ascii="GHEA Grapalat" w:hAnsi="GHEA Grapalat" w:cs="Cambria Math"/>
          <w:b/>
          <w:bCs/>
        </w:rPr>
        <w:t>ընկերության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ներսի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ուժերով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, </w:t>
      </w:r>
      <w:proofErr w:type="spellStart"/>
      <w:r w:rsidRPr="00893841">
        <w:rPr>
          <w:rFonts w:ascii="GHEA Grapalat" w:hAnsi="GHEA Grapalat" w:cs="Cambria Math"/>
          <w:b/>
          <w:bCs/>
        </w:rPr>
        <w:t>եթե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lastRenderedPageBreak/>
        <w:t>ոչ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, </w:t>
      </w:r>
      <w:proofErr w:type="spellStart"/>
      <w:r w:rsidRPr="00893841">
        <w:rPr>
          <w:rFonts w:ascii="GHEA Grapalat" w:hAnsi="GHEA Grapalat" w:cs="Cambria Math"/>
          <w:b/>
          <w:bCs/>
        </w:rPr>
        <w:t>ապա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գործընկեր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կազմակերպության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համապատասխան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proofErr w:type="gramStart"/>
      <w:r w:rsidRPr="00893841">
        <w:rPr>
          <w:rFonts w:ascii="GHEA Grapalat" w:hAnsi="GHEA Grapalat" w:cs="Cambria Math"/>
          <w:b/>
          <w:bCs/>
        </w:rPr>
        <w:t>վկայականները</w:t>
      </w:r>
      <w:proofErr w:type="spellEnd"/>
      <w:r w:rsidRPr="00893841">
        <w:rPr>
          <w:rFonts w:ascii="GHEA Grapalat" w:hAnsi="GHEA Grapalat" w:cs="Cambria Math"/>
          <w:b/>
          <w:bCs/>
        </w:rPr>
        <w:t>)։</w:t>
      </w:r>
      <w:proofErr w:type="gramEnd"/>
    </w:p>
    <w:p w14:paraId="38840C3E" w14:textId="1C4ADBEF" w:rsidR="00893841" w:rsidRPr="00893841" w:rsidRDefault="00902068" w:rsidP="00893841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proofErr w:type="spellStart"/>
      <w:r>
        <w:rPr>
          <w:rFonts w:ascii="GHEA Grapalat" w:hAnsi="GHEA Grapalat" w:cs="Cambria Math"/>
          <w:b/>
          <w:bCs/>
        </w:rPr>
        <w:t>Պ</w:t>
      </w:r>
      <w:r w:rsidR="00893841" w:rsidRPr="00893841">
        <w:rPr>
          <w:rFonts w:ascii="GHEA Grapalat" w:hAnsi="GHEA Grapalat" w:cs="Cambria Math"/>
          <w:b/>
          <w:bCs/>
        </w:rPr>
        <w:t>ետք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է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ուն</w:t>
      </w:r>
      <w:r w:rsidR="000B7DC7" w:rsidRPr="009E6DA0">
        <w:rPr>
          <w:rFonts w:ascii="GHEA Grapalat" w:hAnsi="GHEA Grapalat" w:cs="Cambria Math"/>
          <w:b/>
          <w:bCs/>
        </w:rPr>
        <w:t>ենա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առնվազն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3 Microsoft 365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տեղակայման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փորձ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,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որոնք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համեմատելի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են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այս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մրցույթի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նույն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ծավալի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(≥150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օգտատեր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)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հետ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, և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փորձառությունը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կատարվել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է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վերջին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3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տարիների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ընթացքում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։ </w:t>
      </w:r>
    </w:p>
    <w:p w14:paraId="3CD677AC" w14:textId="2A588087" w:rsidR="00893841" w:rsidRPr="00893841" w:rsidRDefault="00902068" w:rsidP="00893841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proofErr w:type="spellStart"/>
      <w:r>
        <w:rPr>
          <w:rFonts w:ascii="GHEA Grapalat" w:hAnsi="GHEA Grapalat" w:cs="Cambria Math"/>
          <w:b/>
          <w:bCs/>
        </w:rPr>
        <w:t>Պ</w:t>
      </w:r>
      <w:r w:rsidR="00893841" w:rsidRPr="00893841">
        <w:rPr>
          <w:rFonts w:ascii="GHEA Grapalat" w:hAnsi="GHEA Grapalat" w:cs="Cambria Math"/>
          <w:b/>
          <w:bCs/>
        </w:rPr>
        <w:t>ետք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է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գործի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հաստատված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Տեղեկատվական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անվտանգության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կառավարման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համակարգի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(ISMS)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ներքո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,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ցանկալի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է՝ ISO/IEC 27001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կամ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համարժեք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>։</w:t>
      </w:r>
    </w:p>
    <w:p w14:paraId="0AB9D076" w14:textId="2844C38F" w:rsidR="00893841" w:rsidRPr="00893841" w:rsidRDefault="00902068" w:rsidP="00893841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proofErr w:type="spellStart"/>
      <w:r>
        <w:rPr>
          <w:rFonts w:ascii="GHEA Grapalat" w:hAnsi="GHEA Grapalat" w:cs="Cambria Math"/>
          <w:b/>
          <w:bCs/>
        </w:rPr>
        <w:t>Պ</w:t>
      </w:r>
      <w:r w:rsidR="00893841" w:rsidRPr="00893841">
        <w:rPr>
          <w:rFonts w:ascii="GHEA Grapalat" w:hAnsi="GHEA Grapalat" w:cs="Cambria Math"/>
          <w:b/>
          <w:bCs/>
        </w:rPr>
        <w:t>ետք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է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ցուցադրի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Microsoft-ի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անվտանգության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լավագույն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փորձին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(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օրինակ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՝ Intune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հիմնական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քաղաքականություններ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 xml:space="preserve">, Defender ATP) </w:t>
      </w:r>
      <w:proofErr w:type="spellStart"/>
      <w:r w:rsidR="00893841" w:rsidRPr="00893841">
        <w:rPr>
          <w:rFonts w:ascii="GHEA Grapalat" w:hAnsi="GHEA Grapalat" w:cs="Cambria Math"/>
          <w:b/>
          <w:bCs/>
        </w:rPr>
        <w:t>համապատասխանություն</w:t>
      </w:r>
      <w:proofErr w:type="spellEnd"/>
      <w:r w:rsidR="00893841" w:rsidRPr="00893841">
        <w:rPr>
          <w:rFonts w:ascii="GHEA Grapalat" w:hAnsi="GHEA Grapalat" w:cs="Cambria Math"/>
          <w:b/>
          <w:bCs/>
        </w:rPr>
        <w:t>։</w:t>
      </w:r>
    </w:p>
    <w:p w14:paraId="157F0394" w14:textId="186050E2" w:rsidR="00893841" w:rsidRPr="00893841" w:rsidRDefault="00893841" w:rsidP="00893841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proofErr w:type="spellStart"/>
      <w:r w:rsidRPr="00893841">
        <w:rPr>
          <w:rFonts w:ascii="GHEA Grapalat" w:hAnsi="GHEA Grapalat" w:cs="Cambria Math"/>
          <w:b/>
          <w:bCs/>
        </w:rPr>
        <w:t>Պետք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է </w:t>
      </w:r>
      <w:proofErr w:type="spellStart"/>
      <w:r w:rsidRPr="00893841">
        <w:rPr>
          <w:rFonts w:ascii="GHEA Grapalat" w:hAnsi="GHEA Grapalat" w:cs="Cambria Math"/>
          <w:b/>
          <w:bCs/>
        </w:rPr>
        <w:t>ներկայացվեն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առնվազն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2 </w:t>
      </w:r>
      <w:proofErr w:type="spellStart"/>
      <w:r w:rsidRPr="00893841">
        <w:rPr>
          <w:rFonts w:ascii="GHEA Grapalat" w:hAnsi="GHEA Grapalat" w:cs="Cambria Math"/>
          <w:b/>
          <w:bCs/>
        </w:rPr>
        <w:t>հաճախորդի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կոնտակտային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տվյալներ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վերջին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2 </w:t>
      </w:r>
      <w:proofErr w:type="spellStart"/>
      <w:r w:rsidRPr="00893841">
        <w:rPr>
          <w:rFonts w:ascii="GHEA Grapalat" w:hAnsi="GHEA Grapalat" w:cs="Cambria Math"/>
          <w:b/>
          <w:bCs/>
        </w:rPr>
        <w:t>տարվա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ընթացքում</w:t>
      </w:r>
      <w:proofErr w:type="spellEnd"/>
      <w:r w:rsidRPr="00893841">
        <w:rPr>
          <w:rFonts w:ascii="GHEA Grapalat" w:hAnsi="GHEA Grapalat" w:cs="Cambria Math"/>
          <w:b/>
          <w:bCs/>
        </w:rPr>
        <w:t>։</w:t>
      </w:r>
    </w:p>
    <w:p w14:paraId="7D8962AE" w14:textId="77777777" w:rsidR="00822C04" w:rsidRDefault="00893841" w:rsidP="00822C04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proofErr w:type="spellStart"/>
      <w:r w:rsidRPr="00893841">
        <w:rPr>
          <w:rFonts w:ascii="GHEA Grapalat" w:hAnsi="GHEA Grapalat" w:cs="Cambria Math"/>
          <w:b/>
          <w:bCs/>
        </w:rPr>
        <w:t>Հղումները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պետք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է </w:t>
      </w:r>
      <w:proofErr w:type="spellStart"/>
      <w:r w:rsidRPr="00893841">
        <w:rPr>
          <w:rFonts w:ascii="GHEA Grapalat" w:hAnsi="GHEA Grapalat" w:cs="Cambria Math"/>
          <w:b/>
          <w:bCs/>
        </w:rPr>
        <w:t>ապացուցեն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նմանատիպ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նախագծերի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հաջող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</w:t>
      </w:r>
      <w:proofErr w:type="spellStart"/>
      <w:r w:rsidRPr="00893841">
        <w:rPr>
          <w:rFonts w:ascii="GHEA Grapalat" w:hAnsi="GHEA Grapalat" w:cs="Cambria Math"/>
          <w:b/>
          <w:bCs/>
        </w:rPr>
        <w:t>իրականացում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, </w:t>
      </w:r>
      <w:proofErr w:type="spellStart"/>
      <w:r w:rsidRPr="00893841">
        <w:rPr>
          <w:rFonts w:ascii="GHEA Grapalat" w:hAnsi="GHEA Grapalat" w:cs="Cambria Math"/>
          <w:b/>
          <w:bCs/>
        </w:rPr>
        <w:t>ներառյալ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M365 Business Premium </w:t>
      </w:r>
      <w:proofErr w:type="spellStart"/>
      <w:r w:rsidRPr="00893841">
        <w:rPr>
          <w:rFonts w:ascii="GHEA Grapalat" w:hAnsi="GHEA Grapalat" w:cs="Cambria Math"/>
          <w:b/>
          <w:bCs/>
        </w:rPr>
        <w:t>տեղադրում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, Teams </w:t>
      </w:r>
      <w:proofErr w:type="spellStart"/>
      <w:r w:rsidRPr="00893841">
        <w:rPr>
          <w:rFonts w:ascii="GHEA Grapalat" w:hAnsi="GHEA Grapalat" w:cs="Cambria Math"/>
          <w:b/>
          <w:bCs/>
        </w:rPr>
        <w:t>ակտիվացում</w:t>
      </w:r>
      <w:proofErr w:type="spellEnd"/>
      <w:r w:rsidRPr="00893841">
        <w:rPr>
          <w:rFonts w:ascii="GHEA Grapalat" w:hAnsi="GHEA Grapalat" w:cs="Cambria Math"/>
          <w:b/>
          <w:bCs/>
        </w:rPr>
        <w:t xml:space="preserve"> and Defender for Endpoint </w:t>
      </w:r>
      <w:proofErr w:type="spellStart"/>
      <w:r w:rsidRPr="00893841">
        <w:rPr>
          <w:rFonts w:ascii="GHEA Grapalat" w:hAnsi="GHEA Grapalat" w:cs="Cambria Math"/>
          <w:b/>
          <w:bCs/>
        </w:rPr>
        <w:t>ներդրում</w:t>
      </w:r>
      <w:proofErr w:type="spellEnd"/>
      <w:r w:rsidRPr="00893841">
        <w:rPr>
          <w:rFonts w:ascii="GHEA Grapalat" w:hAnsi="GHEA Grapalat" w:cs="Cambria Math"/>
          <w:b/>
          <w:bCs/>
        </w:rPr>
        <w:t>։</w:t>
      </w:r>
    </w:p>
    <w:p w14:paraId="33B3E720" w14:textId="77777777" w:rsidR="00822C04" w:rsidRPr="00822C04" w:rsidRDefault="006D0433" w:rsidP="00822C04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r w:rsidRPr="00822C04">
        <w:rPr>
          <w:rFonts w:ascii="GHEA Grapalat" w:hAnsi="GHEA Grapalat" w:cs="Arial"/>
          <w:b/>
          <w:bCs/>
          <w:lang w:val="hy-AM"/>
        </w:rPr>
        <w:t>Պետության կողմից գնումների հասանելիության արգելքի բացակայություն</w:t>
      </w:r>
      <w:r w:rsidR="00822C04" w:rsidRPr="00822C04">
        <w:rPr>
          <w:rFonts w:ascii="GHEA Grapalat" w:hAnsi="GHEA Grapalat" w:cs="Arial"/>
          <w:b/>
          <w:bCs/>
          <w:lang w:val="hy-AM"/>
        </w:rPr>
        <w:t>։</w:t>
      </w:r>
    </w:p>
    <w:p w14:paraId="604EF878" w14:textId="67A070BE" w:rsidR="006D0433" w:rsidRPr="00822C04" w:rsidRDefault="006D0433" w:rsidP="00822C04">
      <w:pPr>
        <w:numPr>
          <w:ilvl w:val="0"/>
          <w:numId w:val="11"/>
        </w:numPr>
        <w:jc w:val="both"/>
        <w:rPr>
          <w:rFonts w:ascii="GHEA Grapalat" w:hAnsi="GHEA Grapalat" w:cs="Cambria Math"/>
          <w:b/>
          <w:bCs/>
        </w:rPr>
      </w:pPr>
      <w:r w:rsidRPr="00822C04">
        <w:rPr>
          <w:rFonts w:ascii="GHEA Grapalat" w:hAnsi="GHEA Grapalat" w:cs="Arial"/>
          <w:b/>
          <w:bCs/>
          <w:lang w:val="hy-AM"/>
        </w:rPr>
        <w:t xml:space="preserve"> Սնանկության ընթացակարգում չգտնվելու և սնանկության հիմքերի բացակայություն։ </w:t>
      </w:r>
    </w:p>
    <w:p w14:paraId="1AAC021F" w14:textId="1FB75671" w:rsidR="006F4B17" w:rsidRDefault="006F4B17" w:rsidP="006F4B17">
      <w:pPr>
        <w:jc w:val="both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lang w:val="hy-AM"/>
        </w:rPr>
        <w:t>2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3  Սույն ընթացակարգին մասնակցող </w:t>
      </w:r>
      <w:r w:rsidR="005108F0" w:rsidRPr="009E6DA0">
        <w:rPr>
          <w:rFonts w:ascii="GHEA Grapalat" w:hAnsi="GHEA Grapalat" w:cs="Arial"/>
          <w:lang w:val="hy-AM"/>
        </w:rPr>
        <w:t xml:space="preserve">կազմակերպությունների կողմից </w:t>
      </w:r>
      <w:r w:rsidR="006102AE" w:rsidRPr="009E6DA0">
        <w:rPr>
          <w:rFonts w:ascii="GHEA Grapalat" w:hAnsi="GHEA Grapalat" w:cs="Arial"/>
          <w:lang w:val="hy-AM"/>
        </w:rPr>
        <w:t>2</w:t>
      </w:r>
      <w:r w:rsidR="006102AE"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6102AE" w:rsidRPr="009E6DA0">
        <w:rPr>
          <w:rFonts w:ascii="GHEA Grapalat" w:hAnsi="GHEA Grapalat" w:cs="Arial"/>
          <w:lang w:val="hy-AM"/>
        </w:rPr>
        <w:t>2</w:t>
      </w:r>
      <w:r w:rsidR="00352B93" w:rsidRPr="009E6DA0">
        <w:rPr>
          <w:rFonts w:ascii="GHEA Grapalat" w:hAnsi="GHEA Grapalat" w:cs="Arial"/>
          <w:lang w:val="hy-AM"/>
        </w:rPr>
        <w:t xml:space="preserve"> կետում նշված </w:t>
      </w:r>
      <w:bookmarkStart w:id="1" w:name="_Hlk207366389"/>
      <w:r w:rsidR="00352B93" w:rsidRPr="009E6DA0">
        <w:rPr>
          <w:rFonts w:ascii="GHEA Grapalat" w:hAnsi="GHEA Grapalat" w:cs="Arial"/>
          <w:lang w:val="hy-AM"/>
        </w:rPr>
        <w:t xml:space="preserve">նվազագույն </w:t>
      </w:r>
      <w:r w:rsidR="00C46411" w:rsidRPr="009E6DA0">
        <w:rPr>
          <w:rFonts w:ascii="GHEA Grapalat" w:hAnsi="GHEA Grapalat" w:cs="Arial"/>
          <w:lang w:val="hy-AM"/>
        </w:rPr>
        <w:t>պայմաններին բավարարելու դեպքում, մասնակցող ընկերությունները գնահատում են ըստ առավելություն տվող չափորոշի</w:t>
      </w:r>
      <w:r w:rsidR="00070B78" w:rsidRPr="009E6DA0">
        <w:rPr>
          <w:rFonts w:ascii="GHEA Grapalat" w:hAnsi="GHEA Grapalat" w:cs="Arial"/>
          <w:lang w:val="hy-AM"/>
        </w:rPr>
        <w:t>չ</w:t>
      </w:r>
      <w:r w:rsidR="00C46411" w:rsidRPr="009E6DA0">
        <w:rPr>
          <w:rFonts w:ascii="GHEA Grapalat" w:hAnsi="GHEA Grapalat" w:cs="Arial"/>
          <w:lang w:val="hy-AM"/>
        </w:rPr>
        <w:t>ների</w:t>
      </w:r>
      <w:r w:rsidR="00A06EA2" w:rsidRPr="009E6DA0">
        <w:rPr>
          <w:rFonts w:ascii="GHEA Grapalat" w:hAnsi="GHEA Grapalat" w:cs="Arial"/>
          <w:lang w:val="hy-AM"/>
        </w:rPr>
        <w:t>՝ համաձայն սույն կետում նշված կշիռների։</w:t>
      </w:r>
      <w:r w:rsidR="006102AE" w:rsidRPr="009E6DA0">
        <w:rPr>
          <w:rFonts w:ascii="GHEA Grapalat" w:eastAsia="MS Mincho" w:hAnsi="GHEA Grapalat" w:cs="MS Mincho"/>
          <w:lang w:val="hy-AM"/>
        </w:rPr>
        <w:t xml:space="preserve"> </w:t>
      </w:r>
      <w:r w:rsidR="00A06EA2" w:rsidRPr="009E6DA0">
        <w:rPr>
          <w:rFonts w:ascii="GHEA Grapalat" w:hAnsi="GHEA Grapalat" w:cs="Arial"/>
          <w:b/>
          <w:bCs/>
          <w:lang w:val="hy-AM"/>
        </w:rPr>
        <w:t>Գ</w:t>
      </w:r>
      <w:r w:rsidRPr="009E6DA0">
        <w:rPr>
          <w:rFonts w:ascii="GHEA Grapalat" w:hAnsi="GHEA Grapalat" w:cs="Arial"/>
          <w:b/>
          <w:bCs/>
          <w:lang w:val="hy-AM"/>
        </w:rPr>
        <w:t>նահատման չափորոշիչներ</w:t>
      </w:r>
      <w:r w:rsidR="00A06EA2" w:rsidRPr="009E6DA0">
        <w:rPr>
          <w:rFonts w:ascii="GHEA Grapalat" w:hAnsi="GHEA Grapalat" w:cs="Arial"/>
          <w:b/>
          <w:bCs/>
          <w:lang w:val="hy-AM"/>
        </w:rPr>
        <w:t>ը և իրենց կշիռները հետևյալն են՝</w:t>
      </w:r>
    </w:p>
    <w:p w14:paraId="258F43AD" w14:textId="77777777" w:rsidR="00DA3DF5" w:rsidRDefault="00DA3DF5" w:rsidP="006F4B17">
      <w:pPr>
        <w:jc w:val="both"/>
        <w:rPr>
          <w:rFonts w:ascii="GHEA Grapalat" w:hAnsi="GHEA Grapalat" w:cs="Arial"/>
          <w:b/>
          <w:bCs/>
          <w:lang w:val="hy-AM"/>
        </w:rPr>
      </w:pPr>
    </w:p>
    <w:tbl>
      <w:tblPr>
        <w:tblW w:w="9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0"/>
        <w:gridCol w:w="969"/>
        <w:gridCol w:w="4881"/>
      </w:tblGrid>
      <w:tr w:rsidR="00492511" w:rsidRPr="00DA3DF5" w14:paraId="7A352F75" w14:textId="77777777" w:rsidTr="00492511"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bookmarkEnd w:id="1"/>
          <w:p w14:paraId="51C81D1C" w14:textId="77777777" w:rsidR="00DA3DF5" w:rsidRPr="00DA3DF5" w:rsidRDefault="00DA3DF5" w:rsidP="00DA3DF5">
            <w:pPr>
              <w:pStyle w:val="ListParagraph"/>
              <w:jc w:val="center"/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Պահանջ</w:t>
            </w:r>
            <w:proofErr w:type="spellEnd"/>
          </w:p>
        </w:tc>
        <w:tc>
          <w:tcPr>
            <w:tcW w:w="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90BE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Կշիռ</w:t>
            </w:r>
            <w:proofErr w:type="spellEnd"/>
          </w:p>
        </w:tc>
        <w:tc>
          <w:tcPr>
            <w:tcW w:w="4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A8D23" w14:textId="77777777" w:rsidR="00DA3DF5" w:rsidRPr="00DA3DF5" w:rsidRDefault="00DA3DF5" w:rsidP="00DA3DF5">
            <w:pPr>
              <w:pStyle w:val="ListParagraph"/>
              <w:jc w:val="center"/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Գնահատման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ուղեցույց</w:t>
            </w:r>
            <w:proofErr w:type="spellEnd"/>
          </w:p>
        </w:tc>
      </w:tr>
      <w:tr w:rsidR="00492511" w:rsidRPr="00DA3DF5" w14:paraId="48D3A6A0" w14:textId="77777777" w:rsidTr="00492511"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A119" w14:textId="0A9F0D22" w:rsidR="00DA3DF5" w:rsidRPr="00DA3DF5" w:rsidRDefault="00546CFB" w:rsidP="00DA3DF5">
            <w:pPr>
              <w:rPr>
                <w:rFonts w:ascii="GHEA Grapalat" w:hAnsi="GHEA Grapalat" w:cs="Arial"/>
                <w:b/>
                <w:bCs/>
              </w:rPr>
            </w:pPr>
            <w:proofErr w:type="spellStart"/>
            <w:r>
              <w:rPr>
                <w:rFonts w:ascii="GHEA Grapalat" w:hAnsi="GHEA Grapalat" w:cs="Arial"/>
                <w:b/>
                <w:bCs/>
              </w:rPr>
              <w:t>Վ</w:t>
            </w:r>
            <w:r w:rsidR="00DA3DF5" w:rsidRPr="00DA3DF5">
              <w:rPr>
                <w:rFonts w:ascii="GHEA Grapalat" w:hAnsi="GHEA Grapalat" w:cs="Arial"/>
                <w:b/>
                <w:bCs/>
              </w:rPr>
              <w:t>երջին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 2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տարվա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աուդիտի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ֆինանսական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հաշվետվություններ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,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որպեսզի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lastRenderedPageBreak/>
              <w:t>ապացուցի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նախագծի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իրականացման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ֆինանսական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կարողությունը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33730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lastRenderedPageBreak/>
              <w:t>4%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916FC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 xml:space="preserve">0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բացակայում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/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աուդիտ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չանցած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2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աուդիտ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անցած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,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բայց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հստակության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պակաս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4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աուդիտ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անցած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+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հստակ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lastRenderedPageBreak/>
              <w:t>կարողություն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իրականացնելու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նախագիծը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(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դրական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սեփական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կապիտալ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/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շրջանառության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կապիտալ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, «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գործունեության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շարունակականության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»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վերաբերյալ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նշումների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բացակայություն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)</w:t>
            </w:r>
          </w:p>
        </w:tc>
      </w:tr>
      <w:tr w:rsidR="00492511" w:rsidRPr="00DA3DF5" w14:paraId="00BC10BF" w14:textId="77777777" w:rsidTr="00492511"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C233C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bookmarkStart w:id="2" w:name="_Hlk207631036"/>
            <w:r w:rsidRPr="00DA3DF5">
              <w:rPr>
                <w:rFonts w:ascii="GHEA Grapalat" w:hAnsi="GHEA Grapalat" w:cs="Arial"/>
                <w:b/>
                <w:bCs/>
              </w:rPr>
              <w:lastRenderedPageBreak/>
              <w:t xml:space="preserve">Microsoft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գործընկերային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կարգավիճակ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- Solutions Partner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կարգավիճակ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(Modern Work / Security / Infrastructure)</w:t>
            </w:r>
            <w:bookmarkEnd w:id="2"/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0B034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>10%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49B06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 xml:space="preserve">0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չունի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7 = 1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կարգավճակի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առկայություն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(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որևիցե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մեկը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); 10 = 2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ավելի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կարգավիճակներ</w:t>
            </w:r>
            <w:proofErr w:type="spellEnd"/>
          </w:p>
        </w:tc>
      </w:tr>
      <w:tr w:rsidR="00492511" w:rsidRPr="00DA3DF5" w14:paraId="5932BA7B" w14:textId="77777777" w:rsidTr="00492511"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B2183" w14:textId="12C78548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bookmarkStart w:id="3" w:name="_Hlk207631198"/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Առնվազն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≥2 Microsoft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վկայական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ունեցող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մասնագետներ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՝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համապատասախան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որակավորումներով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(AZ/SC/MS/MD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ուղղություններով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8C48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>13%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AED4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 xml:space="preserve">0 = &lt;2; 8 = 2՝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համապատասխան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տարբեր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վկայականներով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/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հավաստագրերով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; 11 = 3–4; 13 = 5+ (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ավագ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մասնագետ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/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փորձագետ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համադրություն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)</w:t>
            </w:r>
          </w:p>
        </w:tc>
      </w:tr>
      <w:tr w:rsidR="00492511" w:rsidRPr="00DA3DF5" w14:paraId="5A30109A" w14:textId="77777777" w:rsidTr="00492511"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D4C2" w14:textId="0B50C9EA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bookmarkStart w:id="4" w:name="_Hlk207631360"/>
            <w:bookmarkEnd w:id="3"/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Տեղակայման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/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ուսուցման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հիմնական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անձնակազմի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CV-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ներն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ու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վկայականները</w:t>
            </w:r>
            <w:bookmarkEnd w:id="4"/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(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գործընկեր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կազմակերպության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անձնակազմի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6C24F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>6%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93480" w14:textId="411E9BF3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 xml:space="preserve">0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բացակայում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է; 4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բազային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CV/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վկայականներ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,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դերերը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հստակ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սահմանված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չեն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6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մանրամասն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CV-</w:t>
            </w:r>
            <w:proofErr w:type="spellStart"/>
            <w:proofErr w:type="gramStart"/>
            <w:r w:rsidRPr="00DA3DF5">
              <w:rPr>
                <w:rFonts w:ascii="GHEA Grapalat" w:hAnsi="GHEA Grapalat" w:cs="Arial"/>
                <w:b/>
                <w:bCs/>
              </w:rPr>
              <w:t>ներ,դերերի</w:t>
            </w:r>
            <w:proofErr w:type="spellEnd"/>
            <w:proofErr w:type="gram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քարտեզավորում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,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հասանելիությունը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հաստատվում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է</w:t>
            </w:r>
          </w:p>
        </w:tc>
      </w:tr>
      <w:tr w:rsidR="00492511" w:rsidRPr="00DA3DF5" w14:paraId="734ECD05" w14:textId="77777777" w:rsidTr="00492511"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D8C3" w14:textId="355ED6AC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bookmarkStart w:id="5" w:name="_Hlk207631401"/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Փորձ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՝ ≥3 Microsoft 365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տեղակայման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վերջին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3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տարում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,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յուրաքանչյուրն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≥150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օգտատեր</w:t>
            </w:r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D6B23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>16%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3DD55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 xml:space="preserve">0 = &lt;3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անհամադրելի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10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ճիշտ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3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համադրելի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13 = 4–5; 16 = 6+ և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առնվազն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մեկը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≥300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օգտատերով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բազմակայքային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(multi-site)</w:t>
            </w:r>
          </w:p>
        </w:tc>
      </w:tr>
      <w:tr w:rsidR="00492511" w:rsidRPr="00DA3DF5" w14:paraId="4263B430" w14:textId="77777777" w:rsidTr="00492511"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C37C9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Որակ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և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անվտանգություն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bookmarkStart w:id="6" w:name="_Hlk207631733"/>
            <w:r w:rsidRPr="00DA3DF5">
              <w:rPr>
                <w:rFonts w:ascii="GHEA Grapalat" w:hAnsi="GHEA Grapalat" w:cs="Arial"/>
                <w:b/>
                <w:bCs/>
              </w:rPr>
              <w:t>- ISMS (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ցանկալի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է ISO/IEC 27001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համարժեք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)</w:t>
            </w:r>
            <w:bookmarkEnd w:id="6"/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4D8BD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>8%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B7F69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 xml:space="preserve">2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միայն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առկա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քաղաքականությունները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բկայող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փաստաթղթեր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5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արտաքին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աուդիտ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/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SoA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ընթացքի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մեջ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8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գործող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ISO/IEC 27001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սերտիֆիկատ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(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ճանաչված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համարժեք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)</w:t>
            </w:r>
          </w:p>
        </w:tc>
      </w:tr>
      <w:tr w:rsidR="00492511" w:rsidRPr="00DA3DF5" w14:paraId="0875E0D2" w14:textId="77777777" w:rsidTr="00492511"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7580" w14:textId="6B60036F" w:rsidR="00DA3DF5" w:rsidRPr="00DA3DF5" w:rsidRDefault="00EC25DC" w:rsidP="00DA3DF5">
            <w:pPr>
              <w:rPr>
                <w:rFonts w:ascii="GHEA Grapalat" w:hAnsi="GHEA Grapalat" w:cs="Arial"/>
                <w:b/>
                <w:bCs/>
              </w:rPr>
            </w:pPr>
            <w:bookmarkStart w:id="7" w:name="_Hlk207631824"/>
            <w:bookmarkEnd w:id="5"/>
            <w:proofErr w:type="spellStart"/>
            <w:r>
              <w:rPr>
                <w:rFonts w:ascii="GHEA Grapalat" w:hAnsi="GHEA Grapalat" w:cs="Arial"/>
                <w:b/>
                <w:bCs/>
              </w:rPr>
              <w:lastRenderedPageBreak/>
              <w:t>Համապատասխանություն</w:t>
            </w:r>
            <w:proofErr w:type="spellEnd"/>
            <w:r>
              <w:rPr>
                <w:rFonts w:ascii="GHEA Grapalat" w:hAnsi="GHEA Grapalat" w:cs="Arial"/>
                <w:b/>
                <w:bCs/>
              </w:rPr>
              <w:t xml:space="preserve"> </w:t>
            </w:r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Microsoft-ի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անվտանգության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լավագույն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փորձին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 (Intune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հիմնական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քաղաքականություններ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 xml:space="preserve">, Defender ATP/Defender for Endpoint, Conditional Access և </w:t>
            </w:r>
            <w:proofErr w:type="spellStart"/>
            <w:r w:rsidR="00DA3DF5" w:rsidRPr="00DA3DF5">
              <w:rPr>
                <w:rFonts w:ascii="GHEA Grapalat" w:hAnsi="GHEA Grapalat" w:cs="Arial"/>
                <w:b/>
                <w:bCs/>
              </w:rPr>
              <w:t>այլն</w:t>
            </w:r>
            <w:proofErr w:type="spellEnd"/>
            <w:r w:rsidR="00DA3DF5" w:rsidRPr="00DA3DF5">
              <w:rPr>
                <w:rFonts w:ascii="GHEA Grapalat" w:hAnsi="GHEA Grapalat" w:cs="Arial"/>
                <w:b/>
                <w:bCs/>
              </w:rPr>
              <w:t>)</w:t>
            </w:r>
            <w:bookmarkEnd w:id="7"/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C5DBA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>8%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4AB8B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 xml:space="preserve">0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ապացույց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չկա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5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փաստաթղթավորված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բազային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փաթեթ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և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քաղաքականությունների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նմուշ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փաստաթղթեր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8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հաստատված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ձևաթղթեր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+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գործառնական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ձեռնարկներ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+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արդյունքների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նմուշներ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</w:p>
        </w:tc>
      </w:tr>
      <w:tr w:rsidR="00492511" w:rsidRPr="00DA3DF5" w14:paraId="1285980E" w14:textId="77777777" w:rsidTr="00492511"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E8C5E" w14:textId="71259C1B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bookmarkStart w:id="8" w:name="_Hlk207631886"/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Առնվազն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≥2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կոնտակտային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հղումներ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(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վերջին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2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տարում</w:t>
            </w:r>
            <w:bookmarkEnd w:id="8"/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)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BAED7" w14:textId="77777777" w:rsidR="00DA3DF5" w:rsidRPr="00492511" w:rsidRDefault="00DA3DF5" w:rsidP="00492511">
            <w:pPr>
              <w:rPr>
                <w:rFonts w:ascii="GHEA Grapalat" w:hAnsi="GHEA Grapalat" w:cs="Arial"/>
                <w:b/>
                <w:bCs/>
              </w:rPr>
            </w:pPr>
            <w:r w:rsidRPr="00492511">
              <w:rPr>
                <w:rFonts w:ascii="GHEA Grapalat" w:hAnsi="GHEA Grapalat" w:cs="Arial"/>
                <w:b/>
                <w:bCs/>
              </w:rPr>
              <w:t>7%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F4CE5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 xml:space="preserve">0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չկա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/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չի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տրամադրվել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4 = 2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հղում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՝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կոնտակտներով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7 = 3+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հղում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՝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կոնտակտներով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և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պատասխան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տրամադրելու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proofErr w:type="gramStart"/>
            <w:r w:rsidRPr="00DA3DF5">
              <w:rPr>
                <w:rFonts w:ascii="GHEA Grapalat" w:hAnsi="GHEA Grapalat" w:cs="Arial"/>
                <w:b/>
                <w:bCs/>
              </w:rPr>
              <w:t>պատրաստակամությամբ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(</w:t>
            </w:r>
            <w:proofErr w:type="spellStart"/>
            <w:proofErr w:type="gramEnd"/>
            <w:r w:rsidRPr="00DA3DF5">
              <w:rPr>
                <w:rFonts w:ascii="GHEA Grapalat" w:hAnsi="GHEA Grapalat" w:cs="Arial"/>
                <w:b/>
                <w:bCs/>
              </w:rPr>
              <w:t>գրավոր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հաստատված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)</w:t>
            </w:r>
          </w:p>
        </w:tc>
      </w:tr>
      <w:tr w:rsidR="00492511" w:rsidRPr="00DA3DF5" w14:paraId="7BB087DE" w14:textId="77777777" w:rsidTr="00492511"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700AB" w14:textId="47EE17FD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bookmarkStart w:id="9" w:name="_Hlk207632309"/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Հղումները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ապացուցում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են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M365 Business Premium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տեղադրում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, Teams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ակտիվացում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և Defender for Endpoint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ներդրում</w:t>
            </w:r>
            <w:bookmarkEnd w:id="9"/>
            <w:proofErr w:type="spellEnd"/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60B6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>8%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7EFA0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 xml:space="preserve">0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ապացույց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չկա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5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մասնակի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ապացուցված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; 8 =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լիարժեք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ապացուցված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բոլոր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երեք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ուղղություններով</w:t>
            </w:r>
            <w:proofErr w:type="spellEnd"/>
          </w:p>
        </w:tc>
      </w:tr>
      <w:tr w:rsidR="00492511" w:rsidRPr="00DA3DF5" w14:paraId="491DC2FE" w14:textId="77777777" w:rsidTr="00492511"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3913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Գին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/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Բաժանորդագրություններ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vs.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միանվագ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արժեքներ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F5741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>20%</w:t>
            </w:r>
          </w:p>
        </w:tc>
        <w:tc>
          <w:tcPr>
            <w:tcW w:w="4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5226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Բաժանորդագրություններ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(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պարբերական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) —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ներառում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է</w:t>
            </w:r>
          </w:p>
          <w:p w14:paraId="60A34741" w14:textId="77777777" w:rsidR="00DA3DF5" w:rsidRPr="00DA3DF5" w:rsidRDefault="00DA3DF5" w:rsidP="00DA3DF5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 w:cs="Arial"/>
                <w:b/>
                <w:bCs/>
              </w:rPr>
            </w:pPr>
            <w:r w:rsidRPr="00DA3DF5">
              <w:rPr>
                <w:rFonts w:ascii="GHEA Grapalat" w:hAnsi="GHEA Grapalat" w:cs="Arial"/>
                <w:b/>
                <w:bCs/>
              </w:rPr>
              <w:t xml:space="preserve">M365 Business Premium, Teams, Defender for Endpoint for Servers, Windows </w:t>
            </w:r>
            <w:proofErr w:type="gramStart"/>
            <w:r w:rsidRPr="00DA3DF5">
              <w:rPr>
                <w:rFonts w:ascii="GHEA Grapalat" w:hAnsi="GHEA Grapalat" w:cs="Arial"/>
                <w:b/>
                <w:bCs/>
              </w:rPr>
              <w:t>Server(</w:t>
            </w:r>
            <w:proofErr w:type="gramEnd"/>
            <w:r w:rsidRPr="00DA3DF5">
              <w:rPr>
                <w:rFonts w:ascii="GHEA Grapalat" w:hAnsi="GHEA Grapalat" w:cs="Arial"/>
                <w:b/>
                <w:bCs/>
              </w:rPr>
              <w:t>CSP Software Subscription)</w:t>
            </w:r>
          </w:p>
          <w:p w14:paraId="72F18571" w14:textId="77777777" w:rsidR="00DA3DF5" w:rsidRPr="00DA3DF5" w:rsidRDefault="00DA3DF5" w:rsidP="00CD77E5">
            <w:pPr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Պետք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է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ներկայացվի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միավորի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արժեք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և 12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ամսով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համահարթեցված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ընդհանուր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արժեք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(120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օգտատեր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+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համապատասխան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սերվերների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քանակ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համաձայն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տեխնիկական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մասնագրի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կառուցվածքի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)</w:t>
            </w:r>
          </w:p>
          <w:p w14:paraId="3699316B" w14:textId="77777777" w:rsidR="00DA3DF5" w:rsidRPr="00DA3DF5" w:rsidRDefault="00DA3DF5" w:rsidP="00CD77E5">
            <w:pPr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lastRenderedPageBreak/>
              <w:t>Միանգամյա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ապրանքներ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և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ծառայություններ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—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ներառում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է</w:t>
            </w:r>
          </w:p>
          <w:p w14:paraId="2E09A8F8" w14:textId="77777777" w:rsidR="00DA3DF5" w:rsidRPr="00DA3DF5" w:rsidRDefault="00DA3DF5" w:rsidP="00DA3DF5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տեղակայման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/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միգրացիայի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ծառայություններ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,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ուսուցում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ինչպես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նաև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այլ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միանվագ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վճարներ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(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եթե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) –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ընդհանուր</w:t>
            </w:r>
            <w:proofErr w:type="spellEnd"/>
          </w:p>
          <w:p w14:paraId="43A3F66E" w14:textId="77777777" w:rsidR="00DA3DF5" w:rsidRPr="00DA3DF5" w:rsidRDefault="00DA3DF5" w:rsidP="00CD77E5">
            <w:pPr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Պետք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է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ներկայացվի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միավորի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արժեք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յուրաքանչյուր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ծառայության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և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միանվագ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վճարի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համար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(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համաձայն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տեխնիկական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մասնագրի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կառուցվածքի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>)</w:t>
            </w:r>
          </w:p>
          <w:p w14:paraId="0431A69E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Գնահատվող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ընդհանուր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արժեք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(TEP) = A + B </w:t>
            </w:r>
            <w:r w:rsidRPr="00DA3DF5">
              <w:rPr>
                <w:rFonts w:ascii="GHEA Grapalat" w:hAnsi="GHEA Grapalat" w:cs="Arial"/>
                <w:b/>
                <w:bCs/>
                <w:i/>
                <w:iCs/>
              </w:rPr>
              <w:t>(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  <w:i/>
                <w:iCs/>
              </w:rPr>
              <w:t>ներկայացվում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  <w:i/>
                <w:iCs/>
              </w:rPr>
              <w:t xml:space="preserve"> է AMD-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  <w:i/>
                <w:iCs/>
              </w:rPr>
              <w:t>ով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  <w:i/>
                <w:iCs/>
              </w:rPr>
              <w:t>)</w:t>
            </w:r>
          </w:p>
          <w:p w14:paraId="7FD1A7E7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Գնային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միավոր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(20%)</w:t>
            </w:r>
          </w:p>
          <w:p w14:paraId="29234513" w14:textId="77777777" w:rsidR="00DA3DF5" w:rsidRPr="00DA3DF5" w:rsidRDefault="00DA3DF5" w:rsidP="00DA3DF5">
            <w:pPr>
              <w:rPr>
                <w:rFonts w:ascii="GHEA Grapalat" w:hAnsi="GHEA Grapalat" w:cs="Arial"/>
                <w:b/>
                <w:bCs/>
              </w:rPr>
            </w:pP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Միավոր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= 20 × (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ամենացածր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TEP /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տվյալ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</w:t>
            </w:r>
            <w:proofErr w:type="spellStart"/>
            <w:r w:rsidRPr="00DA3DF5">
              <w:rPr>
                <w:rFonts w:ascii="GHEA Grapalat" w:hAnsi="GHEA Grapalat" w:cs="Arial"/>
                <w:b/>
                <w:bCs/>
              </w:rPr>
              <w:t>մասնակցի</w:t>
            </w:r>
            <w:proofErr w:type="spellEnd"/>
            <w:r w:rsidRPr="00DA3DF5">
              <w:rPr>
                <w:rFonts w:ascii="GHEA Grapalat" w:hAnsi="GHEA Grapalat" w:cs="Arial"/>
                <w:b/>
                <w:bCs/>
              </w:rPr>
              <w:t xml:space="preserve"> TEP)</w:t>
            </w:r>
          </w:p>
        </w:tc>
      </w:tr>
    </w:tbl>
    <w:p w14:paraId="29B86026" w14:textId="77777777" w:rsidR="00DA3DF5" w:rsidRPr="00CD77E5" w:rsidRDefault="00DA3DF5" w:rsidP="00CD77E5">
      <w:pPr>
        <w:rPr>
          <w:rFonts w:ascii="GHEA Grapalat" w:hAnsi="GHEA Grapalat" w:cs="Arial"/>
          <w:b/>
          <w:bCs/>
        </w:rPr>
      </w:pPr>
      <w:proofErr w:type="spellStart"/>
      <w:r w:rsidRPr="00CD77E5">
        <w:rPr>
          <w:rFonts w:ascii="GHEA Grapalat" w:hAnsi="GHEA Grapalat" w:cs="Arial"/>
          <w:b/>
          <w:bCs/>
        </w:rPr>
        <w:lastRenderedPageBreak/>
        <w:t>Գնահատվող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կետերի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կշռի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ընդհանուր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գումարը</w:t>
      </w:r>
      <w:proofErr w:type="spellEnd"/>
      <w:r w:rsidRPr="00CD77E5">
        <w:rPr>
          <w:rFonts w:ascii="GHEA Grapalat" w:hAnsi="GHEA Grapalat" w:cs="Arial"/>
          <w:b/>
          <w:bCs/>
        </w:rPr>
        <w:t>՝ 100%</w:t>
      </w:r>
    </w:p>
    <w:p w14:paraId="2FDA2520" w14:textId="77777777" w:rsidR="00DA3DF5" w:rsidRPr="00DA3DF5" w:rsidRDefault="00DA3DF5" w:rsidP="00DA3DF5">
      <w:pPr>
        <w:pStyle w:val="ListParagraph"/>
        <w:jc w:val="center"/>
        <w:rPr>
          <w:rFonts w:ascii="GHEA Grapalat" w:hAnsi="GHEA Grapalat" w:cs="Arial"/>
          <w:b/>
          <w:bCs/>
        </w:rPr>
      </w:pPr>
      <w:proofErr w:type="spellStart"/>
      <w:r w:rsidRPr="00DA3DF5">
        <w:rPr>
          <w:rFonts w:ascii="GHEA Grapalat" w:hAnsi="GHEA Grapalat" w:cs="Arial"/>
          <w:b/>
          <w:bCs/>
        </w:rPr>
        <w:t>Հուշում</w:t>
      </w:r>
      <w:proofErr w:type="spellEnd"/>
    </w:p>
    <w:p w14:paraId="5ECF16D6" w14:textId="77777777" w:rsidR="00DA3DF5" w:rsidRPr="00DA3DF5" w:rsidRDefault="00DA3DF5" w:rsidP="00CD77E5">
      <w:pPr>
        <w:rPr>
          <w:rFonts w:ascii="GHEA Grapalat" w:hAnsi="GHEA Grapalat" w:cs="Arial"/>
          <w:b/>
          <w:bCs/>
        </w:rPr>
      </w:pPr>
      <w:proofErr w:type="spellStart"/>
      <w:r w:rsidRPr="00DA3DF5">
        <w:rPr>
          <w:rFonts w:ascii="GHEA Grapalat" w:hAnsi="GHEA Grapalat" w:cs="Arial"/>
          <w:b/>
          <w:bCs/>
        </w:rPr>
        <w:t>Որակավորման</w:t>
      </w:r>
      <w:proofErr w:type="spellEnd"/>
      <w:r w:rsidRPr="00DA3DF5">
        <w:rPr>
          <w:rFonts w:ascii="GHEA Grapalat" w:hAnsi="GHEA Grapalat" w:cs="Arial"/>
          <w:b/>
          <w:bCs/>
        </w:rPr>
        <w:t xml:space="preserve"> </w:t>
      </w:r>
      <w:proofErr w:type="spellStart"/>
      <w:r w:rsidRPr="00DA3DF5">
        <w:rPr>
          <w:rFonts w:ascii="GHEA Grapalat" w:hAnsi="GHEA Grapalat" w:cs="Arial"/>
          <w:b/>
          <w:bCs/>
        </w:rPr>
        <w:t>կանոն</w:t>
      </w:r>
      <w:proofErr w:type="spellEnd"/>
      <w:r w:rsidRPr="00DA3DF5">
        <w:rPr>
          <w:rFonts w:ascii="GHEA Grapalat" w:hAnsi="GHEA Grapalat" w:cs="Arial"/>
          <w:b/>
          <w:bCs/>
        </w:rPr>
        <w:t>՝ «</w:t>
      </w:r>
      <w:proofErr w:type="spellStart"/>
      <w:r w:rsidRPr="00DA3DF5">
        <w:rPr>
          <w:rFonts w:ascii="GHEA Grapalat" w:hAnsi="GHEA Grapalat" w:cs="Arial"/>
          <w:b/>
          <w:bCs/>
        </w:rPr>
        <w:t>Մատակարարները</w:t>
      </w:r>
      <w:proofErr w:type="spellEnd"/>
      <w:r w:rsidRPr="00DA3DF5">
        <w:rPr>
          <w:rFonts w:ascii="GHEA Grapalat" w:hAnsi="GHEA Grapalat" w:cs="Arial"/>
          <w:b/>
          <w:bCs/>
        </w:rPr>
        <w:t xml:space="preserve"> </w:t>
      </w:r>
      <w:proofErr w:type="spellStart"/>
      <w:r w:rsidRPr="00DA3DF5">
        <w:rPr>
          <w:rFonts w:ascii="GHEA Grapalat" w:hAnsi="GHEA Grapalat" w:cs="Arial"/>
          <w:b/>
          <w:bCs/>
        </w:rPr>
        <w:t>պետք</w:t>
      </w:r>
      <w:proofErr w:type="spellEnd"/>
      <w:r w:rsidRPr="00DA3DF5">
        <w:rPr>
          <w:rFonts w:ascii="GHEA Grapalat" w:hAnsi="GHEA Grapalat" w:cs="Arial"/>
          <w:b/>
          <w:bCs/>
        </w:rPr>
        <w:t xml:space="preserve"> է ԱՆՑՆԵՆ </w:t>
      </w:r>
      <w:proofErr w:type="spellStart"/>
      <w:r w:rsidRPr="00DA3DF5">
        <w:rPr>
          <w:rFonts w:ascii="GHEA Grapalat" w:hAnsi="GHEA Grapalat" w:cs="Arial"/>
          <w:b/>
          <w:bCs/>
        </w:rPr>
        <w:t>բոլոր</w:t>
      </w:r>
      <w:proofErr w:type="spellEnd"/>
      <w:r w:rsidRPr="00DA3DF5">
        <w:rPr>
          <w:rFonts w:ascii="GHEA Grapalat" w:hAnsi="GHEA Grapalat" w:cs="Arial"/>
          <w:b/>
          <w:bCs/>
        </w:rPr>
        <w:t xml:space="preserve"> </w:t>
      </w:r>
      <w:proofErr w:type="spellStart"/>
      <w:r w:rsidRPr="00DA3DF5">
        <w:rPr>
          <w:rFonts w:ascii="GHEA Grapalat" w:hAnsi="GHEA Grapalat" w:cs="Arial"/>
          <w:b/>
          <w:bCs/>
        </w:rPr>
        <w:t>Պարտադիր</w:t>
      </w:r>
      <w:proofErr w:type="spellEnd"/>
      <w:r w:rsidRPr="00DA3DF5">
        <w:rPr>
          <w:rFonts w:ascii="GHEA Grapalat" w:hAnsi="GHEA Grapalat" w:cs="Arial"/>
          <w:b/>
          <w:bCs/>
        </w:rPr>
        <w:t xml:space="preserve"> </w:t>
      </w:r>
      <w:proofErr w:type="spellStart"/>
      <w:r w:rsidRPr="00DA3DF5">
        <w:rPr>
          <w:rFonts w:ascii="GHEA Grapalat" w:hAnsi="GHEA Grapalat" w:cs="Arial"/>
          <w:b/>
          <w:bCs/>
        </w:rPr>
        <w:t>համապատասխանության</w:t>
      </w:r>
      <w:proofErr w:type="spellEnd"/>
      <w:r w:rsidRPr="00DA3DF5">
        <w:rPr>
          <w:rFonts w:ascii="GHEA Grapalat" w:hAnsi="GHEA Grapalat" w:cs="Arial"/>
          <w:b/>
          <w:bCs/>
        </w:rPr>
        <w:t xml:space="preserve"> </w:t>
      </w:r>
      <w:proofErr w:type="spellStart"/>
      <w:r w:rsidRPr="00DA3DF5">
        <w:rPr>
          <w:rFonts w:ascii="GHEA Grapalat" w:hAnsi="GHEA Grapalat" w:cs="Arial"/>
          <w:b/>
          <w:bCs/>
        </w:rPr>
        <w:t>չափանիշները</w:t>
      </w:r>
      <w:proofErr w:type="spellEnd"/>
      <w:r w:rsidRPr="00DA3DF5">
        <w:rPr>
          <w:rFonts w:ascii="GHEA Grapalat" w:hAnsi="GHEA Grapalat" w:cs="Arial"/>
          <w:b/>
          <w:bCs/>
        </w:rPr>
        <w:t xml:space="preserve"> և </w:t>
      </w:r>
      <w:proofErr w:type="spellStart"/>
      <w:r w:rsidRPr="00DA3DF5">
        <w:rPr>
          <w:rFonts w:ascii="GHEA Grapalat" w:hAnsi="GHEA Grapalat" w:cs="Arial"/>
          <w:b/>
          <w:bCs/>
        </w:rPr>
        <w:t>Գնահատվող</w:t>
      </w:r>
      <w:proofErr w:type="spellEnd"/>
      <w:r w:rsidRPr="00DA3DF5">
        <w:rPr>
          <w:rFonts w:ascii="GHEA Grapalat" w:hAnsi="GHEA Grapalat" w:cs="Arial"/>
          <w:b/>
          <w:bCs/>
        </w:rPr>
        <w:t xml:space="preserve"> </w:t>
      </w:r>
      <w:proofErr w:type="spellStart"/>
      <w:r w:rsidRPr="00DA3DF5">
        <w:rPr>
          <w:rFonts w:ascii="GHEA Grapalat" w:hAnsi="GHEA Grapalat" w:cs="Arial"/>
          <w:b/>
          <w:bCs/>
        </w:rPr>
        <w:t>չափանիշներով</w:t>
      </w:r>
      <w:proofErr w:type="spellEnd"/>
      <w:r w:rsidRPr="00DA3DF5">
        <w:rPr>
          <w:rFonts w:ascii="GHEA Grapalat" w:hAnsi="GHEA Grapalat" w:cs="Arial"/>
          <w:b/>
          <w:bCs/>
        </w:rPr>
        <w:t xml:space="preserve"> </w:t>
      </w:r>
      <w:proofErr w:type="spellStart"/>
      <w:r w:rsidRPr="00DA3DF5">
        <w:rPr>
          <w:rFonts w:ascii="GHEA Grapalat" w:hAnsi="GHEA Grapalat" w:cs="Arial"/>
          <w:b/>
          <w:bCs/>
        </w:rPr>
        <w:t>հավաքեն</w:t>
      </w:r>
      <w:proofErr w:type="spellEnd"/>
      <w:r w:rsidRPr="00DA3DF5">
        <w:rPr>
          <w:rFonts w:ascii="GHEA Grapalat" w:hAnsi="GHEA Grapalat" w:cs="Arial"/>
          <w:b/>
          <w:bCs/>
        </w:rPr>
        <w:t xml:space="preserve"> ≥70/100 </w:t>
      </w:r>
      <w:proofErr w:type="spellStart"/>
      <w:r w:rsidRPr="00DA3DF5">
        <w:rPr>
          <w:rFonts w:ascii="GHEA Grapalat" w:hAnsi="GHEA Grapalat" w:cs="Arial"/>
          <w:b/>
          <w:bCs/>
        </w:rPr>
        <w:t>միավոր</w:t>
      </w:r>
      <w:proofErr w:type="spellEnd"/>
      <w:r w:rsidRPr="00DA3DF5">
        <w:rPr>
          <w:rFonts w:ascii="GHEA Grapalat" w:hAnsi="GHEA Grapalat" w:cs="Arial"/>
          <w:b/>
          <w:bCs/>
        </w:rPr>
        <w:t>»։</w:t>
      </w:r>
    </w:p>
    <w:p w14:paraId="49AC0441" w14:textId="77777777" w:rsidR="00DA3DF5" w:rsidRPr="00CD77E5" w:rsidRDefault="00DA3DF5" w:rsidP="00CD77E5">
      <w:pPr>
        <w:pStyle w:val="ListParagraph"/>
        <w:numPr>
          <w:ilvl w:val="0"/>
          <w:numId w:val="16"/>
        </w:numPr>
        <w:rPr>
          <w:rFonts w:ascii="GHEA Grapalat" w:hAnsi="GHEA Grapalat" w:cs="Arial"/>
          <w:b/>
          <w:bCs/>
        </w:rPr>
      </w:pPr>
      <w:proofErr w:type="spellStart"/>
      <w:r w:rsidRPr="00CD77E5">
        <w:rPr>
          <w:rFonts w:ascii="GHEA Grapalat" w:hAnsi="GHEA Grapalat" w:cs="Arial"/>
          <w:b/>
          <w:bCs/>
        </w:rPr>
        <w:t>Յուրաքանչյուր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կետի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ապացույցներ</w:t>
      </w:r>
      <w:proofErr w:type="spellEnd"/>
      <w:r w:rsidRPr="00CD77E5">
        <w:rPr>
          <w:rFonts w:ascii="GHEA Grapalat" w:hAnsi="GHEA Grapalat" w:cs="Arial"/>
          <w:b/>
          <w:bCs/>
        </w:rPr>
        <w:t xml:space="preserve">՝ </w:t>
      </w:r>
      <w:proofErr w:type="spellStart"/>
      <w:r w:rsidRPr="00CD77E5">
        <w:rPr>
          <w:rFonts w:ascii="GHEA Grapalat" w:hAnsi="GHEA Grapalat" w:cs="Arial"/>
          <w:b/>
          <w:bCs/>
        </w:rPr>
        <w:t>Պահանջվում</w:t>
      </w:r>
      <w:proofErr w:type="spellEnd"/>
      <w:r w:rsidRPr="00CD77E5">
        <w:rPr>
          <w:rFonts w:ascii="GHEA Grapalat" w:hAnsi="GHEA Grapalat" w:cs="Arial"/>
          <w:b/>
          <w:bCs/>
        </w:rPr>
        <w:t xml:space="preserve"> է </w:t>
      </w:r>
      <w:proofErr w:type="spellStart"/>
      <w:r w:rsidRPr="00CD77E5">
        <w:rPr>
          <w:rFonts w:ascii="GHEA Grapalat" w:hAnsi="GHEA Grapalat" w:cs="Arial"/>
          <w:b/>
          <w:bCs/>
        </w:rPr>
        <w:t>վկայականներ</w:t>
      </w:r>
      <w:proofErr w:type="spellEnd"/>
      <w:r w:rsidRPr="00CD77E5">
        <w:rPr>
          <w:rFonts w:ascii="GHEA Grapalat" w:hAnsi="GHEA Grapalat" w:cs="Arial"/>
          <w:b/>
          <w:bCs/>
        </w:rPr>
        <w:t xml:space="preserve">, </w:t>
      </w:r>
      <w:proofErr w:type="spellStart"/>
      <w:r w:rsidRPr="00CD77E5">
        <w:rPr>
          <w:rFonts w:ascii="GHEA Grapalat" w:hAnsi="GHEA Grapalat" w:cs="Arial"/>
          <w:b/>
          <w:bCs/>
        </w:rPr>
        <w:t>գործընկերային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պորտալների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նկարներ</w:t>
      </w:r>
      <w:proofErr w:type="spellEnd"/>
      <w:r w:rsidRPr="00CD77E5">
        <w:rPr>
          <w:rFonts w:ascii="GHEA Grapalat" w:hAnsi="GHEA Grapalat" w:cs="Arial"/>
          <w:b/>
          <w:bCs/>
        </w:rPr>
        <w:t xml:space="preserve"> (screenshots), </w:t>
      </w:r>
      <w:proofErr w:type="spellStart"/>
      <w:r w:rsidRPr="00CD77E5">
        <w:rPr>
          <w:rFonts w:ascii="GHEA Grapalat" w:hAnsi="GHEA Grapalat" w:cs="Arial"/>
          <w:b/>
          <w:bCs/>
        </w:rPr>
        <w:t>լիազորող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նամակներ</w:t>
      </w:r>
      <w:proofErr w:type="spellEnd"/>
      <w:r w:rsidRPr="00CD77E5">
        <w:rPr>
          <w:rFonts w:ascii="GHEA Grapalat" w:hAnsi="GHEA Grapalat" w:cs="Arial"/>
          <w:b/>
          <w:bCs/>
        </w:rPr>
        <w:t xml:space="preserve"> (CSP Indirect-ի </w:t>
      </w:r>
      <w:proofErr w:type="spellStart"/>
      <w:r w:rsidRPr="00CD77E5">
        <w:rPr>
          <w:rFonts w:ascii="GHEA Grapalat" w:hAnsi="GHEA Grapalat" w:cs="Arial"/>
          <w:b/>
          <w:bCs/>
        </w:rPr>
        <w:t>դեպքում</w:t>
      </w:r>
      <w:proofErr w:type="spellEnd"/>
      <w:r w:rsidRPr="00CD77E5">
        <w:rPr>
          <w:rFonts w:ascii="GHEA Grapalat" w:hAnsi="GHEA Grapalat" w:cs="Arial"/>
          <w:b/>
          <w:bCs/>
        </w:rPr>
        <w:t xml:space="preserve">), </w:t>
      </w:r>
      <w:proofErr w:type="spellStart"/>
      <w:r w:rsidRPr="00CD77E5">
        <w:rPr>
          <w:rFonts w:ascii="GHEA Grapalat" w:hAnsi="GHEA Grapalat" w:cs="Arial"/>
          <w:b/>
          <w:bCs/>
        </w:rPr>
        <w:t>խմբագրված</w:t>
      </w:r>
      <w:proofErr w:type="spellEnd"/>
      <w:r w:rsidRPr="00CD77E5">
        <w:rPr>
          <w:rFonts w:ascii="GHEA Grapalat" w:hAnsi="GHEA Grapalat" w:cs="Arial"/>
          <w:b/>
          <w:bCs/>
        </w:rPr>
        <w:t>/</w:t>
      </w:r>
      <w:proofErr w:type="spellStart"/>
      <w:r w:rsidRPr="00CD77E5">
        <w:rPr>
          <w:rFonts w:ascii="GHEA Grapalat" w:hAnsi="GHEA Grapalat" w:cs="Arial"/>
          <w:b/>
          <w:bCs/>
        </w:rPr>
        <w:t>անոնիմիզացված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աուդիտի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ֆինանսական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հաշվետվություններ</w:t>
      </w:r>
      <w:proofErr w:type="spellEnd"/>
      <w:r w:rsidRPr="00CD77E5">
        <w:rPr>
          <w:rFonts w:ascii="GHEA Grapalat" w:hAnsi="GHEA Grapalat" w:cs="Arial"/>
          <w:b/>
          <w:bCs/>
        </w:rPr>
        <w:t xml:space="preserve">, </w:t>
      </w:r>
      <w:proofErr w:type="spellStart"/>
      <w:r w:rsidRPr="00CD77E5">
        <w:rPr>
          <w:rFonts w:ascii="GHEA Grapalat" w:hAnsi="GHEA Grapalat" w:cs="Arial"/>
          <w:b/>
          <w:bCs/>
        </w:rPr>
        <w:t>անուն-ազգանունով</w:t>
      </w:r>
      <w:proofErr w:type="spellEnd"/>
      <w:r w:rsidRPr="00CD77E5">
        <w:rPr>
          <w:rFonts w:ascii="GHEA Grapalat" w:hAnsi="GHEA Grapalat" w:cs="Arial"/>
          <w:b/>
          <w:bCs/>
        </w:rPr>
        <w:t xml:space="preserve"> CV-</w:t>
      </w:r>
      <w:proofErr w:type="spellStart"/>
      <w:r w:rsidRPr="00CD77E5">
        <w:rPr>
          <w:rFonts w:ascii="GHEA Grapalat" w:hAnsi="GHEA Grapalat" w:cs="Arial"/>
          <w:b/>
          <w:bCs/>
        </w:rPr>
        <w:t>ներ</w:t>
      </w:r>
      <w:proofErr w:type="spellEnd"/>
      <w:r w:rsidRPr="00CD77E5">
        <w:rPr>
          <w:rFonts w:ascii="GHEA Grapalat" w:hAnsi="GHEA Grapalat" w:cs="Arial"/>
          <w:b/>
          <w:bCs/>
        </w:rPr>
        <w:t xml:space="preserve">, </w:t>
      </w:r>
      <w:proofErr w:type="spellStart"/>
      <w:r w:rsidRPr="00CD77E5">
        <w:rPr>
          <w:rFonts w:ascii="GHEA Grapalat" w:hAnsi="GHEA Grapalat" w:cs="Arial"/>
          <w:b/>
          <w:bCs/>
        </w:rPr>
        <w:t>կոնտակտներով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հղման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նամակներ</w:t>
      </w:r>
      <w:proofErr w:type="spellEnd"/>
      <w:r w:rsidRPr="00CD77E5">
        <w:rPr>
          <w:rFonts w:ascii="GHEA Grapalat" w:hAnsi="GHEA Grapalat" w:cs="Arial"/>
          <w:b/>
          <w:bCs/>
        </w:rPr>
        <w:t>/</w:t>
      </w:r>
      <w:proofErr w:type="spellStart"/>
      <w:r w:rsidRPr="00CD77E5">
        <w:rPr>
          <w:rFonts w:ascii="GHEA Grapalat" w:hAnsi="GHEA Grapalat" w:cs="Arial"/>
          <w:b/>
          <w:bCs/>
        </w:rPr>
        <w:t>էլ</w:t>
      </w:r>
      <w:proofErr w:type="spellEnd"/>
      <w:r w:rsidRPr="00CD77E5">
        <w:rPr>
          <w:rFonts w:ascii="Microsoft JhengHei" w:eastAsia="Microsoft JhengHei" w:hAnsi="Microsoft JhengHei" w:cs="Microsoft JhengHei" w:hint="eastAsia"/>
          <w:b/>
          <w:bCs/>
        </w:rPr>
        <w:t>․</w:t>
      </w:r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նամակներ</w:t>
      </w:r>
      <w:proofErr w:type="spellEnd"/>
      <w:r w:rsidRPr="00CD77E5">
        <w:rPr>
          <w:rFonts w:ascii="GHEA Grapalat" w:hAnsi="GHEA Grapalat" w:cs="Arial"/>
          <w:b/>
          <w:bCs/>
        </w:rPr>
        <w:t xml:space="preserve">, </w:t>
      </w:r>
      <w:proofErr w:type="spellStart"/>
      <w:r w:rsidRPr="00CD77E5">
        <w:rPr>
          <w:rFonts w:ascii="GHEA Grapalat" w:hAnsi="GHEA Grapalat" w:cs="Arial"/>
          <w:b/>
          <w:bCs/>
        </w:rPr>
        <w:t>ինչպես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նաև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անվտանգության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բազային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քաղաքականությունների</w:t>
      </w:r>
      <w:proofErr w:type="spellEnd"/>
      <w:r w:rsidRPr="00CD77E5">
        <w:rPr>
          <w:rFonts w:ascii="GHEA Grapalat" w:hAnsi="GHEA Grapalat" w:cs="Arial"/>
          <w:b/>
          <w:bCs/>
        </w:rPr>
        <w:t xml:space="preserve"> և </w:t>
      </w:r>
      <w:proofErr w:type="spellStart"/>
      <w:r w:rsidRPr="00CD77E5">
        <w:rPr>
          <w:rFonts w:ascii="GHEA Grapalat" w:hAnsi="GHEA Grapalat" w:cs="Arial"/>
          <w:b/>
          <w:bCs/>
        </w:rPr>
        <w:t>գործառնական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ձեռնարկների</w:t>
      </w:r>
      <w:proofErr w:type="spellEnd"/>
      <w:r w:rsidRPr="00CD77E5">
        <w:rPr>
          <w:rFonts w:ascii="GHEA Grapalat" w:hAnsi="GHEA Grapalat" w:cs="Arial"/>
          <w:b/>
          <w:bCs/>
        </w:rPr>
        <w:t xml:space="preserve"> (runbook-</w:t>
      </w:r>
      <w:proofErr w:type="spellStart"/>
      <w:r w:rsidRPr="00CD77E5">
        <w:rPr>
          <w:rFonts w:ascii="GHEA Grapalat" w:hAnsi="GHEA Grapalat" w:cs="Arial"/>
          <w:b/>
          <w:bCs/>
        </w:rPr>
        <w:t>ների</w:t>
      </w:r>
      <w:proofErr w:type="spellEnd"/>
      <w:r w:rsidRPr="00CD77E5">
        <w:rPr>
          <w:rFonts w:ascii="GHEA Grapalat" w:hAnsi="GHEA Grapalat" w:cs="Arial"/>
          <w:b/>
          <w:bCs/>
        </w:rPr>
        <w:t xml:space="preserve">) </w:t>
      </w:r>
      <w:proofErr w:type="spellStart"/>
      <w:r w:rsidRPr="00CD77E5">
        <w:rPr>
          <w:rFonts w:ascii="GHEA Grapalat" w:hAnsi="GHEA Grapalat" w:cs="Arial"/>
          <w:b/>
          <w:bCs/>
        </w:rPr>
        <w:t>նմուշներ</w:t>
      </w:r>
      <w:proofErr w:type="spellEnd"/>
      <w:r w:rsidRPr="00CD77E5">
        <w:rPr>
          <w:rFonts w:ascii="GHEA Grapalat" w:hAnsi="GHEA Grapalat" w:cs="Arial"/>
          <w:b/>
          <w:bCs/>
        </w:rPr>
        <w:t xml:space="preserve">։ </w:t>
      </w:r>
    </w:p>
    <w:p w14:paraId="672C1CC2" w14:textId="77777777" w:rsidR="00DA3DF5" w:rsidRPr="00CD77E5" w:rsidRDefault="00DA3DF5" w:rsidP="00CD77E5">
      <w:pPr>
        <w:pStyle w:val="ListParagraph"/>
        <w:numPr>
          <w:ilvl w:val="0"/>
          <w:numId w:val="16"/>
        </w:numPr>
        <w:rPr>
          <w:rFonts w:ascii="GHEA Grapalat" w:hAnsi="GHEA Grapalat" w:cs="Arial"/>
          <w:b/>
          <w:bCs/>
        </w:rPr>
      </w:pPr>
      <w:proofErr w:type="spellStart"/>
      <w:r w:rsidRPr="00CD77E5">
        <w:rPr>
          <w:rFonts w:ascii="GHEA Grapalat" w:hAnsi="GHEA Grapalat" w:cs="Arial"/>
          <w:b/>
          <w:bCs/>
        </w:rPr>
        <w:t>Հավասար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միավորների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դեպքում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որոշման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կանոններ</w:t>
      </w:r>
      <w:proofErr w:type="spellEnd"/>
      <w:r w:rsidRPr="00CD77E5">
        <w:rPr>
          <w:rFonts w:ascii="GHEA Grapalat" w:hAnsi="GHEA Grapalat" w:cs="Arial"/>
          <w:b/>
          <w:bCs/>
        </w:rPr>
        <w:t xml:space="preserve"> (</w:t>
      </w:r>
      <w:proofErr w:type="spellStart"/>
      <w:r w:rsidRPr="00CD77E5">
        <w:rPr>
          <w:rFonts w:ascii="GHEA Grapalat" w:hAnsi="GHEA Grapalat" w:cs="Arial"/>
          <w:b/>
          <w:bCs/>
        </w:rPr>
        <w:t>ըստ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ցանկության</w:t>
      </w:r>
      <w:proofErr w:type="spellEnd"/>
      <w:r w:rsidRPr="00CD77E5">
        <w:rPr>
          <w:rFonts w:ascii="GHEA Grapalat" w:hAnsi="GHEA Grapalat" w:cs="Arial"/>
          <w:b/>
          <w:bCs/>
        </w:rPr>
        <w:t xml:space="preserve">, </w:t>
      </w:r>
      <w:proofErr w:type="spellStart"/>
      <w:r w:rsidRPr="00CD77E5">
        <w:rPr>
          <w:rFonts w:ascii="GHEA Grapalat" w:hAnsi="GHEA Grapalat" w:cs="Arial"/>
          <w:b/>
          <w:bCs/>
        </w:rPr>
        <w:t>կիրառել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միայն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այն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դեպքում</w:t>
      </w:r>
      <w:proofErr w:type="spellEnd"/>
      <w:r w:rsidRPr="00CD77E5">
        <w:rPr>
          <w:rFonts w:ascii="GHEA Grapalat" w:hAnsi="GHEA Grapalat" w:cs="Arial"/>
          <w:b/>
          <w:bCs/>
        </w:rPr>
        <w:t xml:space="preserve">, </w:t>
      </w:r>
      <w:proofErr w:type="spellStart"/>
      <w:r w:rsidRPr="00CD77E5">
        <w:rPr>
          <w:rFonts w:ascii="GHEA Grapalat" w:hAnsi="GHEA Grapalat" w:cs="Arial"/>
          <w:b/>
          <w:bCs/>
        </w:rPr>
        <w:t>երբ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երկու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կամ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ավելի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մատակարարների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ընդհանուր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տեխնիկական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միավորները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նույնն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են</w:t>
      </w:r>
      <w:proofErr w:type="spellEnd"/>
      <w:r w:rsidRPr="00CD77E5">
        <w:rPr>
          <w:rFonts w:ascii="GHEA Grapalat" w:hAnsi="GHEA Grapalat" w:cs="Arial"/>
          <w:b/>
          <w:bCs/>
        </w:rPr>
        <w:t xml:space="preserve">). (1) </w:t>
      </w:r>
      <w:proofErr w:type="spellStart"/>
      <w:r w:rsidRPr="00CD77E5">
        <w:rPr>
          <w:rFonts w:ascii="GHEA Grapalat" w:hAnsi="GHEA Grapalat" w:cs="Arial"/>
          <w:b/>
          <w:bCs/>
        </w:rPr>
        <w:t>Ավելի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բարձր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lastRenderedPageBreak/>
        <w:t>միավոր</w:t>
      </w:r>
      <w:proofErr w:type="spellEnd"/>
      <w:r w:rsidRPr="00CD77E5">
        <w:rPr>
          <w:rFonts w:ascii="GHEA Grapalat" w:hAnsi="GHEA Grapalat" w:cs="Arial"/>
          <w:b/>
          <w:bCs/>
        </w:rPr>
        <w:t xml:space="preserve"> «</w:t>
      </w:r>
      <w:proofErr w:type="spellStart"/>
      <w:r w:rsidRPr="00CD77E5">
        <w:rPr>
          <w:rFonts w:ascii="GHEA Grapalat" w:hAnsi="GHEA Grapalat" w:cs="Arial"/>
          <w:b/>
          <w:bCs/>
        </w:rPr>
        <w:t>Փորձ</w:t>
      </w:r>
      <w:proofErr w:type="spellEnd"/>
      <w:r w:rsidRPr="00CD77E5">
        <w:rPr>
          <w:rFonts w:ascii="GHEA Grapalat" w:hAnsi="GHEA Grapalat" w:cs="Arial"/>
          <w:b/>
          <w:bCs/>
        </w:rPr>
        <w:t xml:space="preserve">» </w:t>
      </w:r>
      <w:proofErr w:type="spellStart"/>
      <w:r w:rsidRPr="00CD77E5">
        <w:rPr>
          <w:rFonts w:ascii="GHEA Grapalat" w:hAnsi="GHEA Grapalat" w:cs="Arial"/>
          <w:b/>
          <w:bCs/>
        </w:rPr>
        <w:t>չափանիշով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gramStart"/>
      <w:r w:rsidRPr="00CD77E5">
        <w:rPr>
          <w:rFonts w:ascii="Courier New" w:hAnsi="Courier New" w:cs="Courier New"/>
          <w:b/>
          <w:bCs/>
        </w:rPr>
        <w:t>→</w:t>
      </w:r>
      <w:r w:rsidRPr="00CD77E5">
        <w:rPr>
          <w:rFonts w:ascii="GHEA Grapalat" w:hAnsi="GHEA Grapalat" w:cs="Arial"/>
          <w:b/>
          <w:bCs/>
        </w:rPr>
        <w:t>(</w:t>
      </w:r>
      <w:proofErr w:type="gramEnd"/>
      <w:r w:rsidRPr="00CD77E5">
        <w:rPr>
          <w:rFonts w:ascii="GHEA Grapalat" w:hAnsi="GHEA Grapalat" w:cs="Arial"/>
          <w:b/>
          <w:bCs/>
        </w:rPr>
        <w:t xml:space="preserve">2) </w:t>
      </w:r>
      <w:proofErr w:type="spellStart"/>
      <w:r w:rsidRPr="00CD77E5">
        <w:rPr>
          <w:rFonts w:ascii="GHEA Grapalat" w:hAnsi="GHEA Grapalat" w:cs="Arial"/>
          <w:b/>
          <w:bCs/>
        </w:rPr>
        <w:t>Ավելի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բարձր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միավոր</w:t>
      </w:r>
      <w:proofErr w:type="spellEnd"/>
      <w:r w:rsidRPr="00CD77E5">
        <w:rPr>
          <w:rFonts w:ascii="GHEA Grapalat" w:hAnsi="GHEA Grapalat" w:cs="Arial"/>
          <w:b/>
          <w:bCs/>
        </w:rPr>
        <w:t xml:space="preserve"> «</w:t>
      </w:r>
      <w:proofErr w:type="spellStart"/>
      <w:r w:rsidRPr="00CD77E5">
        <w:rPr>
          <w:rFonts w:ascii="GHEA Grapalat" w:hAnsi="GHEA Grapalat" w:cs="Arial"/>
          <w:b/>
          <w:bCs/>
        </w:rPr>
        <w:t>Որակ</w:t>
      </w:r>
      <w:proofErr w:type="spellEnd"/>
      <w:r w:rsidRPr="00CD77E5">
        <w:rPr>
          <w:rFonts w:ascii="GHEA Grapalat" w:hAnsi="GHEA Grapalat" w:cs="Arial"/>
          <w:b/>
          <w:bCs/>
        </w:rPr>
        <w:t xml:space="preserve"> և </w:t>
      </w:r>
      <w:proofErr w:type="spellStart"/>
      <w:r w:rsidRPr="00CD77E5">
        <w:rPr>
          <w:rFonts w:ascii="GHEA Grapalat" w:hAnsi="GHEA Grapalat" w:cs="Arial"/>
          <w:b/>
          <w:bCs/>
        </w:rPr>
        <w:t>անվտանգություն</w:t>
      </w:r>
      <w:proofErr w:type="spellEnd"/>
      <w:r w:rsidRPr="00CD77E5">
        <w:rPr>
          <w:rFonts w:ascii="GHEA Grapalat" w:hAnsi="GHEA Grapalat" w:cs="Arial"/>
          <w:b/>
          <w:bCs/>
        </w:rPr>
        <w:t xml:space="preserve"> (ISO </w:t>
      </w:r>
      <w:proofErr w:type="gramStart"/>
      <w:r w:rsidRPr="00CD77E5">
        <w:rPr>
          <w:rFonts w:ascii="GHEA Grapalat" w:hAnsi="GHEA Grapalat" w:cs="Arial"/>
          <w:b/>
          <w:bCs/>
        </w:rPr>
        <w:t>27001)»</w:t>
      </w:r>
      <w:proofErr w:type="gram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չափանիշով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gramStart"/>
      <w:r w:rsidRPr="00CD77E5">
        <w:rPr>
          <w:rFonts w:ascii="Courier New" w:hAnsi="Courier New" w:cs="Courier New"/>
          <w:b/>
          <w:bCs/>
        </w:rPr>
        <w:t>→</w:t>
      </w:r>
      <w:r w:rsidRPr="00CD77E5">
        <w:rPr>
          <w:rFonts w:ascii="GHEA Grapalat" w:hAnsi="GHEA Grapalat" w:cs="Arial"/>
          <w:b/>
          <w:bCs/>
        </w:rPr>
        <w:t>(</w:t>
      </w:r>
      <w:proofErr w:type="gramEnd"/>
      <w:r w:rsidRPr="00CD77E5">
        <w:rPr>
          <w:rFonts w:ascii="GHEA Grapalat" w:hAnsi="GHEA Grapalat" w:cs="Arial"/>
          <w:b/>
          <w:bCs/>
        </w:rPr>
        <w:t xml:space="preserve">3) </w:t>
      </w:r>
      <w:proofErr w:type="spellStart"/>
      <w:r w:rsidRPr="00CD77E5">
        <w:rPr>
          <w:rFonts w:ascii="GHEA Grapalat" w:hAnsi="GHEA Grapalat" w:cs="Arial"/>
          <w:b/>
          <w:bCs/>
        </w:rPr>
        <w:t>Ավելի</w:t>
      </w:r>
      <w:proofErr w:type="spellEnd"/>
      <w:r w:rsidRPr="00CD77E5">
        <w:rPr>
          <w:rFonts w:ascii="GHEA Grapalat" w:hAnsi="GHEA Grapalat" w:cs="Arial"/>
          <w:b/>
          <w:bCs/>
        </w:rPr>
        <w:t xml:space="preserve"> </w:t>
      </w:r>
      <w:proofErr w:type="spellStart"/>
      <w:r w:rsidRPr="00CD77E5">
        <w:rPr>
          <w:rFonts w:ascii="GHEA Grapalat" w:hAnsi="GHEA Grapalat" w:cs="Arial"/>
          <w:b/>
          <w:bCs/>
        </w:rPr>
        <w:t>ցածր</w:t>
      </w:r>
      <w:proofErr w:type="spellEnd"/>
      <w:r w:rsidRPr="00CD77E5">
        <w:rPr>
          <w:rFonts w:ascii="GHEA Grapalat" w:hAnsi="GHEA Grapalat" w:cs="Arial"/>
          <w:b/>
          <w:bCs/>
        </w:rPr>
        <w:t xml:space="preserve"> TCO</w:t>
      </w:r>
    </w:p>
    <w:p w14:paraId="6DD42453" w14:textId="77777777" w:rsidR="00492511" w:rsidRPr="00546CFB" w:rsidRDefault="00492511" w:rsidP="0037494D">
      <w:pPr>
        <w:pStyle w:val="ListParagraph"/>
        <w:jc w:val="center"/>
        <w:rPr>
          <w:rFonts w:ascii="GHEA Grapalat" w:hAnsi="GHEA Grapalat" w:cs="Arial"/>
          <w:b/>
          <w:bCs/>
        </w:rPr>
      </w:pPr>
    </w:p>
    <w:p w14:paraId="3A3A3A5A" w14:textId="6FE98D06" w:rsidR="009E547B" w:rsidRPr="009E6DA0" w:rsidRDefault="009E547B" w:rsidP="0037494D">
      <w:pPr>
        <w:pStyle w:val="ListParagraph"/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ՄԱՍ 3</w:t>
      </w:r>
    </w:p>
    <w:p w14:paraId="2E3EEDC7" w14:textId="4FD7F4DE" w:rsidR="00D40C68" w:rsidRPr="009E6DA0" w:rsidRDefault="009E547B" w:rsidP="00261A49">
      <w:pPr>
        <w:pStyle w:val="ListParagraph"/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3</w:t>
      </w:r>
      <w:r w:rsidRPr="009E6DA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9E6DA0">
        <w:rPr>
          <w:rFonts w:ascii="GHEA Grapalat" w:hAnsi="GHEA Grapalat" w:cs="Arial"/>
          <w:b/>
          <w:bCs/>
          <w:lang w:val="hy-AM"/>
        </w:rPr>
        <w:t xml:space="preserve"> ՀՐԱՎԵՐՈՒՄ ԵՎ ՀԱՅՏԵՐՈՒՄ </w:t>
      </w:r>
      <w:r w:rsidR="0037494D" w:rsidRPr="009E6DA0">
        <w:rPr>
          <w:rFonts w:ascii="GHEA Grapalat" w:hAnsi="GHEA Grapalat" w:cs="Arial"/>
          <w:b/>
          <w:bCs/>
          <w:lang w:val="hy-AM"/>
        </w:rPr>
        <w:t>ՓՈՓՈԽՈՒԹՅՈՒՆ ԿԱՏԱՐԵԼՈՒ ԿԱՐԳԸ</w:t>
      </w:r>
    </w:p>
    <w:p w14:paraId="530B061A" w14:textId="41AEE301" w:rsidR="006F4B17" w:rsidRPr="009E6DA0" w:rsidRDefault="0037494D" w:rsidP="003416D6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3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1</w:t>
      </w:r>
      <w:r w:rsidR="006226DE" w:rsidRPr="009E6DA0">
        <w:rPr>
          <w:rFonts w:ascii="GHEA Grapalat" w:hAnsi="GHEA Grapalat" w:cs="Arial"/>
          <w:lang w:val="hy-AM"/>
        </w:rPr>
        <w:t xml:space="preserve"> Հրավերում փոփոխությունները կարող են կատարվել մինչև հայտերի բացման օրը։ </w:t>
      </w:r>
      <w:r w:rsidR="0043722D" w:rsidRPr="009E6DA0">
        <w:rPr>
          <w:rFonts w:ascii="GHEA Grapalat" w:hAnsi="GHEA Grapalat" w:cs="Arial"/>
          <w:lang w:val="hy-AM"/>
        </w:rPr>
        <w:t>Հրավերում</w:t>
      </w:r>
      <w:r w:rsidR="006226DE" w:rsidRPr="009E6DA0">
        <w:rPr>
          <w:rFonts w:ascii="GHEA Grapalat" w:hAnsi="GHEA Grapalat" w:cs="Arial"/>
          <w:lang w:val="hy-AM"/>
        </w:rPr>
        <w:t xml:space="preserve"> փոփոխություններ </w:t>
      </w:r>
      <w:r w:rsidR="00B65BC7" w:rsidRPr="009E6DA0">
        <w:rPr>
          <w:rFonts w:ascii="GHEA Grapalat" w:hAnsi="GHEA Grapalat" w:cs="Arial"/>
          <w:lang w:val="hy-AM"/>
        </w:rPr>
        <w:t>կատարելու դեպքում մասնակիցներն իրավունք ունեն սույն կանոնակարգով սահմանված կարգով հայտ</w:t>
      </w:r>
      <w:r w:rsidR="000E4EAB" w:rsidRPr="009E6DA0">
        <w:rPr>
          <w:rFonts w:ascii="GHEA Grapalat" w:hAnsi="GHEA Grapalat" w:cs="Arial"/>
          <w:lang w:val="hy-AM"/>
        </w:rPr>
        <w:t xml:space="preserve">երում կատարել լրացուցիչ փոփոխություններ։ </w:t>
      </w:r>
      <w:r w:rsidR="00C464E8" w:rsidRPr="009E6DA0">
        <w:rPr>
          <w:rFonts w:ascii="GHEA Grapalat" w:hAnsi="GHEA Grapalat" w:cs="Arial"/>
          <w:lang w:val="hy-AM"/>
        </w:rPr>
        <w:t xml:space="preserve">Հիմնադրամը հրավերում փոփոխության կատարման դեպքում չի կրում </w:t>
      </w:r>
      <w:r w:rsidR="004A2503" w:rsidRPr="009E6DA0">
        <w:rPr>
          <w:rFonts w:ascii="GHEA Grapalat" w:hAnsi="GHEA Grapalat" w:cs="Arial"/>
          <w:lang w:val="hy-AM"/>
        </w:rPr>
        <w:t>փ</w:t>
      </w:r>
      <w:r w:rsidR="00894135" w:rsidRPr="009E6DA0">
        <w:rPr>
          <w:rFonts w:ascii="GHEA Grapalat" w:hAnsi="GHEA Grapalat" w:cs="Arial"/>
          <w:lang w:val="hy-AM"/>
        </w:rPr>
        <w:t>ո</w:t>
      </w:r>
      <w:r w:rsidR="004A2503" w:rsidRPr="009E6DA0">
        <w:rPr>
          <w:rFonts w:ascii="GHEA Grapalat" w:hAnsi="GHEA Grapalat" w:cs="Arial"/>
          <w:lang w:val="hy-AM"/>
        </w:rPr>
        <w:t>փ</w:t>
      </w:r>
      <w:r w:rsidR="00894135" w:rsidRPr="009E6DA0">
        <w:rPr>
          <w:rFonts w:ascii="GHEA Grapalat" w:hAnsi="GHEA Grapalat" w:cs="Arial"/>
          <w:lang w:val="hy-AM"/>
        </w:rPr>
        <w:t>ոխության արդյունքում մասնակիցների կրած իրական վնասների ռիսկը։</w:t>
      </w:r>
    </w:p>
    <w:p w14:paraId="66C18F41" w14:textId="7B7B1B3F" w:rsidR="00AE311B" w:rsidRPr="009E6DA0" w:rsidRDefault="00894135" w:rsidP="003416D6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3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2 Մա</w:t>
      </w:r>
      <w:r w:rsidR="0020767E" w:rsidRPr="009E6DA0">
        <w:rPr>
          <w:rFonts w:ascii="GHEA Grapalat" w:hAnsi="GHEA Grapalat" w:cs="Arial"/>
          <w:lang w:val="hy-AM"/>
        </w:rPr>
        <w:t xml:space="preserve">սնակիցները մինչև </w:t>
      </w:r>
      <w:r w:rsidR="00473C2A" w:rsidRPr="009E6DA0">
        <w:rPr>
          <w:rFonts w:ascii="GHEA Grapalat" w:hAnsi="GHEA Grapalat" w:cs="Arial"/>
          <w:lang w:val="hy-AM"/>
        </w:rPr>
        <w:t>հայտերը ներկայացնելու վերջնական ժամկետի ավարտը կարող են փոխել կամ հետ վերցնել հայտերը։ Մրցույթի</w:t>
      </w:r>
      <w:r w:rsidR="0074663F" w:rsidRPr="009E6DA0">
        <w:rPr>
          <w:rFonts w:ascii="GHEA Grapalat" w:hAnsi="GHEA Grapalat" w:cs="Arial"/>
          <w:lang w:val="hy-AM"/>
        </w:rPr>
        <w:t xml:space="preserve"> հայտի փոփոխումը կատարվում է սույն </w:t>
      </w:r>
      <w:r w:rsidR="00AE311B" w:rsidRPr="009E6DA0">
        <w:rPr>
          <w:rFonts w:ascii="GHEA Grapalat" w:hAnsi="GHEA Grapalat" w:cs="Arial"/>
          <w:lang w:val="hy-AM"/>
        </w:rPr>
        <w:t xml:space="preserve">կանոնակարգով սահմանված մրցույթի հայտ ներկայացնելու համար նախատեսված կարգով։ Մասնակիցները նույն կարգով կարող են հետ վերցնել </w:t>
      </w:r>
      <w:r w:rsidR="00E96A1A" w:rsidRPr="009E6DA0">
        <w:rPr>
          <w:rFonts w:ascii="GHEA Grapalat" w:hAnsi="GHEA Grapalat" w:cs="Arial"/>
          <w:lang w:val="hy-AM"/>
        </w:rPr>
        <w:t>մրցույթի հայտերը, մասնավորապես հրավերի 4</w:t>
      </w:r>
      <w:r w:rsidR="008B3100" w:rsidRPr="009E6DA0">
        <w:rPr>
          <w:rFonts w:ascii="GHEA Grapalat" w:hAnsi="GHEA Grapalat" w:cs="Arial"/>
          <w:lang w:val="hy-AM"/>
        </w:rPr>
        <w:t>.</w:t>
      </w:r>
      <w:r w:rsidR="00E96A1A" w:rsidRPr="009E6DA0">
        <w:rPr>
          <w:rFonts w:ascii="GHEA Grapalat" w:hAnsi="GHEA Grapalat" w:cs="Arial"/>
          <w:lang w:val="hy-AM"/>
        </w:rPr>
        <w:t>2-րդ կետում նշված հասցեին ներկայացնելով դիմում մրցութային հայտը հետ վերցնելու կամ փոփոխելու վերաբերյալ</w:t>
      </w:r>
      <w:r w:rsidR="00152F5B" w:rsidRPr="009E6DA0">
        <w:rPr>
          <w:rFonts w:ascii="GHEA Grapalat" w:hAnsi="GHEA Grapalat" w:cs="Arial"/>
          <w:lang w:val="hy-AM"/>
        </w:rPr>
        <w:t>։</w:t>
      </w:r>
    </w:p>
    <w:p w14:paraId="66BE8B47" w14:textId="345AE363" w:rsidR="00152F5B" w:rsidRPr="009E6DA0" w:rsidRDefault="00152F5B" w:rsidP="00D40C68">
      <w:pPr>
        <w:pStyle w:val="ListParagraph"/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ՄԱՍ 4</w:t>
      </w:r>
    </w:p>
    <w:p w14:paraId="1F41DFE0" w14:textId="76289CFA" w:rsidR="00152F5B" w:rsidRPr="009E6DA0" w:rsidRDefault="00152F5B" w:rsidP="00D40C68">
      <w:pPr>
        <w:pStyle w:val="ListParagraph"/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4</w:t>
      </w:r>
      <w:r w:rsidRPr="009E6DA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9E6DA0">
        <w:rPr>
          <w:rFonts w:ascii="GHEA Grapalat" w:hAnsi="GHEA Grapalat" w:cs="Arial"/>
          <w:b/>
          <w:bCs/>
          <w:lang w:val="hy-AM"/>
        </w:rPr>
        <w:t xml:space="preserve"> ՀԱՅՏԸ </w:t>
      </w:r>
      <w:r w:rsidR="00DC0467" w:rsidRPr="009E6DA0">
        <w:rPr>
          <w:rFonts w:ascii="GHEA Grapalat" w:hAnsi="GHEA Grapalat" w:cs="Arial"/>
          <w:b/>
          <w:bCs/>
          <w:lang w:val="hy-AM"/>
        </w:rPr>
        <w:t>ՆԵՐԿԱՅԱՑՆԵԼՈՒ ԿԱՐԳԸ</w:t>
      </w:r>
    </w:p>
    <w:p w14:paraId="13390679" w14:textId="0F5DAA3D" w:rsidR="006F4B17" w:rsidRPr="009E6DA0" w:rsidRDefault="00DC0467" w:rsidP="006F4B17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4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1 Մրցութային հայտերը մասնակիցները հիմնադրամ են ներկայացնում՝</w:t>
      </w:r>
    </w:p>
    <w:p w14:paraId="69270123" w14:textId="77777777" w:rsidR="00DA7E96" w:rsidRPr="009E6DA0" w:rsidRDefault="00FB7589" w:rsidP="00DA7E96">
      <w:pPr>
        <w:pStyle w:val="ListParagraph"/>
        <w:numPr>
          <w:ilvl w:val="0"/>
          <w:numId w:val="6"/>
        </w:numPr>
        <w:jc w:val="both"/>
        <w:rPr>
          <w:rFonts w:ascii="GHEA Grapalat" w:hAnsi="GHEA Grapalat" w:cs="Arial"/>
          <w:color w:val="FF0000"/>
          <w:lang w:val="hy-AM"/>
        </w:rPr>
      </w:pPr>
      <w:r w:rsidRPr="009E6DA0">
        <w:rPr>
          <w:rFonts w:ascii="GHEA Grapalat" w:hAnsi="GHEA Grapalat" w:cs="Arial"/>
          <w:lang w:val="hy-AM"/>
        </w:rPr>
        <w:t>Էլեկտրոնային փոստի միջոցով</w:t>
      </w:r>
      <w:r w:rsidR="00716994" w:rsidRPr="009E6DA0">
        <w:rPr>
          <w:rFonts w:ascii="GHEA Grapalat" w:hAnsi="GHEA Grapalat" w:cs="Arial"/>
          <w:lang w:val="hy-AM"/>
        </w:rPr>
        <w:t xml:space="preserve">՝ </w:t>
      </w:r>
    </w:p>
    <w:p w14:paraId="23D5E312" w14:textId="458D0D0A" w:rsidR="002C0F52" w:rsidRPr="009E6DA0" w:rsidRDefault="00AD670B" w:rsidP="00DA7E96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4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2</w:t>
      </w:r>
      <w:r w:rsidR="003C399A" w:rsidRPr="009E6DA0">
        <w:rPr>
          <w:rFonts w:ascii="GHEA Grapalat" w:hAnsi="GHEA Grapalat" w:cs="Arial"/>
          <w:lang w:val="hy-AM"/>
        </w:rPr>
        <w:t xml:space="preserve"> Մր</w:t>
      </w:r>
      <w:r w:rsidR="00D9281A" w:rsidRPr="009E6DA0">
        <w:rPr>
          <w:rFonts w:ascii="GHEA Grapalat" w:hAnsi="GHEA Grapalat" w:cs="Arial"/>
          <w:lang w:val="hy-AM"/>
        </w:rPr>
        <w:t xml:space="preserve">ցութային հայտերը և սույն հրավերով սահմանված փաստաթղթերը </w:t>
      </w:r>
      <w:r w:rsidR="00446C73" w:rsidRPr="009E6DA0">
        <w:rPr>
          <w:rFonts w:ascii="GHEA Grapalat" w:hAnsi="GHEA Grapalat" w:cs="Arial"/>
          <w:lang w:val="hy-AM"/>
        </w:rPr>
        <w:t xml:space="preserve">էլեկտրոնային եղանակով </w:t>
      </w:r>
      <w:r w:rsidR="00D9281A" w:rsidRPr="009E6DA0">
        <w:rPr>
          <w:rFonts w:ascii="GHEA Grapalat" w:hAnsi="GHEA Grapalat" w:cs="Arial"/>
          <w:lang w:val="hy-AM"/>
        </w:rPr>
        <w:t xml:space="preserve">ներկայացվում են </w:t>
      </w:r>
      <w:hyperlink r:id="rId8" w:history="1">
        <w:r w:rsidR="001317A8" w:rsidRPr="009E6DA0">
          <w:rPr>
            <w:rStyle w:val="Hyperlink"/>
            <w:rFonts w:ascii="GHEA Grapalat" w:hAnsi="GHEA Grapalat" w:cs="Arial"/>
            <w:lang w:val="hy-AM"/>
          </w:rPr>
          <w:t>procurement@isaa.am</w:t>
        </w:r>
      </w:hyperlink>
      <w:r w:rsidR="001317A8" w:rsidRPr="009E6DA0">
        <w:rPr>
          <w:rFonts w:ascii="GHEA Grapalat" w:hAnsi="GHEA Grapalat" w:cs="Arial"/>
          <w:lang w:val="hy-AM"/>
        </w:rPr>
        <w:t xml:space="preserve"> </w:t>
      </w:r>
      <w:r w:rsidR="00446C73" w:rsidRPr="009E6DA0">
        <w:rPr>
          <w:rFonts w:ascii="GHEA Grapalat" w:hAnsi="GHEA Grapalat" w:cs="Arial"/>
          <w:lang w:val="hy-AM"/>
        </w:rPr>
        <w:t xml:space="preserve"> էլ</w:t>
      </w:r>
      <w:r w:rsidR="00446C73"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46C73" w:rsidRPr="009E6DA0">
        <w:rPr>
          <w:rFonts w:ascii="GHEA Grapalat" w:hAnsi="GHEA Grapalat" w:cs="Arial"/>
          <w:lang w:val="hy-AM"/>
        </w:rPr>
        <w:t xml:space="preserve"> փոստին</w:t>
      </w:r>
      <w:r w:rsidR="007963B8" w:rsidRPr="009E6DA0">
        <w:rPr>
          <w:rFonts w:ascii="GHEA Grapalat" w:hAnsi="GHEA Grapalat" w:cs="Arial"/>
          <w:lang w:val="hy-AM"/>
        </w:rPr>
        <w:t xml:space="preserve"> </w:t>
      </w:r>
      <w:r w:rsidR="007963B8" w:rsidRPr="009E6DA0">
        <w:rPr>
          <w:rFonts w:ascii="GHEA Grapalat" w:hAnsi="GHEA Grapalat" w:cs="Arial"/>
          <w:b/>
          <w:bCs/>
          <w:lang w:val="hy-AM"/>
        </w:rPr>
        <w:t xml:space="preserve">մինչև </w:t>
      </w:r>
      <w:r w:rsidR="00FE1B49" w:rsidRPr="009E6DA0">
        <w:rPr>
          <w:rFonts w:ascii="GHEA Grapalat" w:hAnsi="GHEA Grapalat" w:cs="Arial"/>
          <w:b/>
          <w:bCs/>
          <w:lang w:val="hy-AM"/>
        </w:rPr>
        <w:t>202</w:t>
      </w:r>
      <w:r w:rsidR="00C951F5">
        <w:rPr>
          <w:rFonts w:ascii="GHEA Grapalat" w:hAnsi="GHEA Grapalat" w:cs="Arial"/>
          <w:b/>
          <w:bCs/>
          <w:lang w:val="hy-AM"/>
        </w:rPr>
        <w:t>5</w:t>
      </w:r>
      <w:r w:rsidR="00FE1B49" w:rsidRPr="009E6DA0">
        <w:rPr>
          <w:rFonts w:ascii="GHEA Grapalat" w:hAnsi="GHEA Grapalat" w:cs="Arial"/>
          <w:b/>
          <w:bCs/>
          <w:lang w:val="hy-AM"/>
        </w:rPr>
        <w:t xml:space="preserve"> </w:t>
      </w:r>
      <w:r w:rsidR="00FE1B49" w:rsidRPr="00B508AD">
        <w:rPr>
          <w:rFonts w:ascii="GHEA Grapalat" w:hAnsi="GHEA Grapalat" w:cs="Arial"/>
          <w:b/>
          <w:bCs/>
          <w:lang w:val="hy-AM"/>
        </w:rPr>
        <w:t xml:space="preserve">թվականի </w:t>
      </w:r>
      <w:r w:rsidR="00C951F5" w:rsidRPr="00B508AD">
        <w:rPr>
          <w:rFonts w:ascii="GHEA Grapalat" w:hAnsi="GHEA Grapalat" w:cs="Arial"/>
          <w:b/>
          <w:bCs/>
          <w:lang w:val="hy-AM"/>
        </w:rPr>
        <w:t>սեպտեմբերի</w:t>
      </w:r>
      <w:r w:rsidR="00FE1B49" w:rsidRPr="00B508AD">
        <w:rPr>
          <w:rFonts w:ascii="GHEA Grapalat" w:hAnsi="GHEA Grapalat" w:cs="Arial"/>
          <w:b/>
          <w:bCs/>
          <w:lang w:val="hy-AM"/>
        </w:rPr>
        <w:t xml:space="preserve"> </w:t>
      </w:r>
      <w:r w:rsidR="00B508AD">
        <w:rPr>
          <w:rFonts w:ascii="GHEA Grapalat" w:hAnsi="GHEA Grapalat" w:cs="Arial"/>
          <w:b/>
          <w:bCs/>
          <w:lang w:val="hy-AM"/>
        </w:rPr>
        <w:t>29</w:t>
      </w:r>
      <w:r w:rsidR="00FE1B49" w:rsidRPr="00B508AD">
        <w:rPr>
          <w:rFonts w:ascii="GHEA Grapalat" w:hAnsi="GHEA Grapalat" w:cs="Arial"/>
          <w:b/>
          <w:bCs/>
          <w:lang w:val="hy-AM"/>
        </w:rPr>
        <w:t xml:space="preserve">-ը՝ ժամը </w:t>
      </w:r>
      <w:r w:rsidR="00D75F17" w:rsidRPr="00B508AD">
        <w:rPr>
          <w:rFonts w:ascii="GHEA Grapalat" w:hAnsi="GHEA Grapalat" w:cs="Arial"/>
          <w:b/>
          <w:bCs/>
          <w:lang w:val="hy-AM"/>
        </w:rPr>
        <w:t>1</w:t>
      </w:r>
      <w:r w:rsidR="003B4904" w:rsidRPr="00B508AD">
        <w:rPr>
          <w:rFonts w:ascii="GHEA Grapalat" w:hAnsi="GHEA Grapalat" w:cs="Arial"/>
          <w:b/>
          <w:bCs/>
          <w:lang w:val="hy-AM"/>
        </w:rPr>
        <w:t>7</w:t>
      </w:r>
      <w:r w:rsidR="00FE1B49" w:rsidRPr="009E6DA0">
        <w:rPr>
          <w:rFonts w:ascii="GHEA Grapalat" w:hAnsi="GHEA Grapalat" w:cs="Arial"/>
          <w:b/>
          <w:bCs/>
          <w:lang w:val="hy-AM"/>
        </w:rPr>
        <w:t>։00</w:t>
      </w:r>
      <w:r w:rsidR="00446C73" w:rsidRPr="009E6DA0">
        <w:rPr>
          <w:rFonts w:ascii="GHEA Grapalat" w:hAnsi="GHEA Grapalat" w:cs="Arial"/>
          <w:lang w:val="hy-AM"/>
        </w:rPr>
        <w:t>։</w:t>
      </w:r>
      <w:r w:rsidR="00CB5626" w:rsidRPr="009E6DA0">
        <w:rPr>
          <w:rFonts w:ascii="GHEA Grapalat" w:hAnsi="GHEA Grapalat" w:cs="Arial"/>
          <w:lang w:val="hy-AM"/>
        </w:rPr>
        <w:t xml:space="preserve"> Փաստաթղթերն անհրաժեշտ է ուղարկել pdf ֆորմատով</w:t>
      </w:r>
      <w:r w:rsidR="00185AB0">
        <w:rPr>
          <w:rFonts w:ascii="GHEA Grapalat" w:hAnsi="GHEA Grapalat" w:cs="Arial"/>
          <w:lang w:val="hy-AM"/>
        </w:rPr>
        <w:t xml:space="preserve"> </w:t>
      </w:r>
      <w:r w:rsidR="001F19CA" w:rsidRPr="009E6DA0">
        <w:rPr>
          <w:rFonts w:ascii="GHEA Grapalat" w:hAnsi="GHEA Grapalat" w:cs="Arial"/>
          <w:lang w:val="hy-AM"/>
        </w:rPr>
        <w:t>խմբավորման</w:t>
      </w:r>
      <w:r w:rsidR="002C0F52" w:rsidRPr="009E6DA0">
        <w:rPr>
          <w:rFonts w:ascii="GHEA Grapalat" w:hAnsi="GHEA Grapalat" w:cs="Arial"/>
          <w:lang w:val="hy-AM"/>
        </w:rPr>
        <w:t>, վերնագ</w:t>
      </w:r>
      <w:r w:rsidR="000B5F37" w:rsidRPr="009E6DA0">
        <w:rPr>
          <w:rFonts w:ascii="GHEA Grapalat" w:hAnsi="GHEA Grapalat" w:cs="Arial"/>
          <w:lang w:val="hy-AM"/>
        </w:rPr>
        <w:t>իր դաշտում</w:t>
      </w:r>
      <w:r w:rsidR="002C0F52" w:rsidRPr="009E6DA0">
        <w:rPr>
          <w:rFonts w:ascii="GHEA Grapalat" w:hAnsi="GHEA Grapalat" w:cs="Arial"/>
          <w:lang w:val="hy-AM"/>
        </w:rPr>
        <w:t xml:space="preserve"> նշել</w:t>
      </w:r>
      <w:r w:rsidR="000B5F37" w:rsidRPr="009E6DA0">
        <w:rPr>
          <w:rFonts w:ascii="GHEA Grapalat" w:hAnsi="GHEA Grapalat" w:cs="Arial"/>
          <w:lang w:val="hy-AM"/>
        </w:rPr>
        <w:t xml:space="preserve">ով՝ </w:t>
      </w:r>
      <w:r w:rsidR="002C0F52" w:rsidRPr="009E6DA0">
        <w:rPr>
          <w:rFonts w:ascii="GHEA Grapalat" w:hAnsi="GHEA Grapalat" w:cs="Arial"/>
          <w:lang w:val="hy-AM"/>
        </w:rPr>
        <w:t xml:space="preserve"> ծառայություններ մատուցելու առաջարկ։</w:t>
      </w:r>
    </w:p>
    <w:p w14:paraId="6336D530" w14:textId="708A5948" w:rsidR="007D0750" w:rsidRPr="009E6DA0" w:rsidRDefault="007D0750" w:rsidP="00AD670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4</w:t>
      </w:r>
      <w:r w:rsidR="0072550F"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3 </w:t>
      </w:r>
      <w:r w:rsidR="00B64C86" w:rsidRPr="009E6DA0">
        <w:rPr>
          <w:rFonts w:ascii="GHEA Grapalat" w:hAnsi="GHEA Grapalat" w:cs="Arial"/>
          <w:lang w:val="hy-AM"/>
        </w:rPr>
        <w:t>Գնահ</w:t>
      </w:r>
      <w:r w:rsidR="006F7784" w:rsidRPr="009E6DA0">
        <w:rPr>
          <w:rFonts w:ascii="GHEA Grapalat" w:hAnsi="GHEA Grapalat" w:cs="Arial"/>
          <w:lang w:val="hy-AM"/>
        </w:rPr>
        <w:t>ատման փուլում Հիմնադրամի կողմից կարող են պահանջվել ներկայացված փաստաթղթերի բնօրինակները</w:t>
      </w:r>
      <w:r w:rsidR="000F611C" w:rsidRPr="009E6DA0">
        <w:rPr>
          <w:rFonts w:ascii="GHEA Grapalat" w:hAnsi="GHEA Grapalat" w:cs="Arial"/>
          <w:lang w:val="hy-AM"/>
        </w:rPr>
        <w:t>։</w:t>
      </w:r>
    </w:p>
    <w:p w14:paraId="6E321A6D" w14:textId="66826B23" w:rsidR="000F611C" w:rsidRPr="009E6DA0" w:rsidRDefault="00FA4CE0" w:rsidP="00AD670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lastRenderedPageBreak/>
        <w:t>4</w:t>
      </w:r>
      <w:r w:rsidR="0072550F"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4 Մասնակիցը չի կարող նույն մրցույթի շրջանակներում ներկայացնել մեկից ավելի մրցութային հայտ։ Նույն մրցույթի շրջանակներում </w:t>
      </w:r>
      <w:r w:rsidR="00131860" w:rsidRPr="009E6DA0">
        <w:rPr>
          <w:rFonts w:ascii="GHEA Grapalat" w:hAnsi="GHEA Grapalat" w:cs="Arial"/>
          <w:lang w:val="hy-AM"/>
        </w:rPr>
        <w:t xml:space="preserve">Մասնակցի կողմից ներկայացված բոլոր հայտերը </w:t>
      </w:r>
      <w:r w:rsidR="0008243B" w:rsidRPr="009E6DA0">
        <w:rPr>
          <w:rFonts w:ascii="GHEA Grapalat" w:hAnsi="GHEA Grapalat" w:cs="Arial"/>
          <w:lang w:val="hy-AM"/>
        </w:rPr>
        <w:t>հանդիսանում են անվավեր և չեն դիտարկվում Հիմնադրամի կողմից</w:t>
      </w:r>
      <w:r w:rsidR="00CC48C4" w:rsidRPr="009E6DA0">
        <w:rPr>
          <w:rFonts w:ascii="GHEA Grapalat" w:hAnsi="GHEA Grapalat" w:cs="Arial"/>
          <w:lang w:val="hy-AM"/>
        </w:rPr>
        <w:t>։</w:t>
      </w:r>
    </w:p>
    <w:p w14:paraId="5DEFF510" w14:textId="0E71A305" w:rsidR="00256F86" w:rsidRPr="009E6DA0" w:rsidRDefault="00614383" w:rsidP="00AD670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4</w:t>
      </w:r>
      <w:r w:rsidR="0072550F"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5 Հայտը և կից փաստաթղթե</w:t>
      </w:r>
      <w:r w:rsidR="006A2146" w:rsidRPr="009E6DA0">
        <w:rPr>
          <w:rFonts w:ascii="GHEA Grapalat" w:hAnsi="GHEA Grapalat" w:cs="Arial"/>
          <w:lang w:val="hy-AM"/>
        </w:rPr>
        <w:t>ր</w:t>
      </w:r>
      <w:r w:rsidRPr="009E6DA0">
        <w:rPr>
          <w:rFonts w:ascii="GHEA Grapalat" w:hAnsi="GHEA Grapalat" w:cs="Arial"/>
          <w:lang w:val="hy-AM"/>
        </w:rPr>
        <w:t xml:space="preserve">ը՝ </w:t>
      </w:r>
    </w:p>
    <w:p w14:paraId="05160E98" w14:textId="20656D79" w:rsidR="00614383" w:rsidRPr="009E6DA0" w:rsidRDefault="001001AA" w:rsidP="005C4FD3">
      <w:pPr>
        <w:spacing w:after="0"/>
        <w:jc w:val="right"/>
        <w:rPr>
          <w:rFonts w:ascii="GHEA Grapalat" w:hAnsi="GHEA Grapalat" w:cs="Arial"/>
          <w:i/>
          <w:iCs/>
          <w:lang w:val="hy-AM"/>
        </w:rPr>
      </w:pPr>
      <w:r w:rsidRPr="009E6DA0">
        <w:rPr>
          <w:rFonts w:ascii="GHEA Grapalat" w:hAnsi="GHEA Grapalat" w:cs="Arial"/>
          <w:i/>
          <w:iCs/>
          <w:lang w:val="hy-AM"/>
        </w:rPr>
        <w:t>Հավելված 1</w:t>
      </w:r>
    </w:p>
    <w:p w14:paraId="2CC84CF9" w14:textId="1EE10703" w:rsidR="001001AA" w:rsidRPr="009E6DA0" w:rsidRDefault="001001AA" w:rsidP="005C4FD3">
      <w:pPr>
        <w:spacing w:after="0"/>
        <w:jc w:val="right"/>
        <w:rPr>
          <w:rFonts w:ascii="GHEA Grapalat" w:hAnsi="GHEA Grapalat" w:cs="Arial"/>
          <w:i/>
          <w:iCs/>
          <w:lang w:val="hy-AM"/>
        </w:rPr>
      </w:pPr>
      <w:r w:rsidRPr="009E6DA0">
        <w:rPr>
          <w:rFonts w:ascii="GHEA Grapalat" w:hAnsi="GHEA Grapalat" w:cs="Arial"/>
          <w:i/>
          <w:iCs/>
          <w:lang w:val="hy-AM"/>
        </w:rPr>
        <w:t>Հայտի օրինակելի ձև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45188" w:rsidRPr="009E6DA0" w14:paraId="09F9D223" w14:textId="77777777" w:rsidTr="00645188">
        <w:tc>
          <w:tcPr>
            <w:tcW w:w="4675" w:type="dxa"/>
          </w:tcPr>
          <w:p w14:paraId="77C7D98E" w14:textId="6F756E43" w:rsidR="00645188" w:rsidRPr="009E6DA0" w:rsidRDefault="0078050A" w:rsidP="00AD670B">
            <w:pPr>
              <w:jc w:val="both"/>
              <w:rPr>
                <w:rFonts w:ascii="GHEA Grapalat" w:hAnsi="GHEA Grapalat" w:cs="Arial"/>
                <w:b/>
                <w:bCs/>
                <w:lang w:val="hy-AM"/>
              </w:rPr>
            </w:pPr>
            <w:r w:rsidRPr="009E6DA0">
              <w:rPr>
                <w:rFonts w:ascii="GHEA Grapalat" w:hAnsi="GHEA Grapalat" w:cs="Arial"/>
                <w:b/>
                <w:bCs/>
                <w:lang w:val="hy-AM"/>
              </w:rPr>
              <w:t>Պահանջվող տեղեկատվություն</w:t>
            </w:r>
          </w:p>
        </w:tc>
        <w:tc>
          <w:tcPr>
            <w:tcW w:w="4675" w:type="dxa"/>
          </w:tcPr>
          <w:p w14:paraId="48F21419" w14:textId="4400CB40" w:rsidR="00645188" w:rsidRPr="009E6DA0" w:rsidRDefault="0078050A" w:rsidP="00AD670B">
            <w:pPr>
              <w:jc w:val="both"/>
              <w:rPr>
                <w:rFonts w:ascii="GHEA Grapalat" w:hAnsi="GHEA Grapalat" w:cs="Arial"/>
                <w:b/>
                <w:bCs/>
                <w:lang w:val="hy-AM"/>
              </w:rPr>
            </w:pPr>
            <w:r w:rsidRPr="009E6DA0">
              <w:rPr>
                <w:rFonts w:ascii="GHEA Grapalat" w:hAnsi="GHEA Grapalat" w:cs="Arial"/>
                <w:b/>
                <w:bCs/>
                <w:lang w:val="hy-AM"/>
              </w:rPr>
              <w:t>Մանրամասներ</w:t>
            </w:r>
          </w:p>
        </w:tc>
      </w:tr>
      <w:tr w:rsidR="00645188" w:rsidRPr="009E6DA0" w14:paraId="083DCF04" w14:textId="77777777" w:rsidTr="00645188">
        <w:tc>
          <w:tcPr>
            <w:tcW w:w="4675" w:type="dxa"/>
          </w:tcPr>
          <w:p w14:paraId="4FFF2E07" w14:textId="619A7B73" w:rsidR="00645188" w:rsidRPr="009E6DA0" w:rsidRDefault="0078050A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Մասնակից Կազմակերպության անվ</w:t>
            </w:r>
            <w:r w:rsidR="00455945" w:rsidRPr="009E6DA0">
              <w:rPr>
                <w:rFonts w:ascii="GHEA Grapalat" w:hAnsi="GHEA Grapalat" w:cs="Arial"/>
                <w:lang w:val="hy-AM"/>
              </w:rPr>
              <w:t>անումը</w:t>
            </w:r>
          </w:p>
        </w:tc>
        <w:tc>
          <w:tcPr>
            <w:tcW w:w="4675" w:type="dxa"/>
          </w:tcPr>
          <w:p w14:paraId="0B95ADEB" w14:textId="77777777" w:rsidR="00645188" w:rsidRPr="009E6DA0" w:rsidRDefault="00645188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645188" w:rsidRPr="009E6DA0" w14:paraId="43A9450D" w14:textId="77777777" w:rsidTr="00645188">
        <w:tc>
          <w:tcPr>
            <w:tcW w:w="4675" w:type="dxa"/>
          </w:tcPr>
          <w:p w14:paraId="463B7A3C" w14:textId="5A109234" w:rsidR="00645188" w:rsidRPr="009E6DA0" w:rsidRDefault="00455945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Պետական գրանցման համարը</w:t>
            </w:r>
          </w:p>
        </w:tc>
        <w:tc>
          <w:tcPr>
            <w:tcW w:w="4675" w:type="dxa"/>
          </w:tcPr>
          <w:p w14:paraId="72CD28F5" w14:textId="77777777" w:rsidR="00645188" w:rsidRPr="009E6DA0" w:rsidRDefault="00645188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645188" w:rsidRPr="009E6DA0" w14:paraId="6612B957" w14:textId="77777777" w:rsidTr="00645188">
        <w:tc>
          <w:tcPr>
            <w:tcW w:w="4675" w:type="dxa"/>
          </w:tcPr>
          <w:p w14:paraId="4FCADBEA" w14:textId="3C9D0E46" w:rsidR="00645188" w:rsidRPr="009E6DA0" w:rsidRDefault="00455945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Գործունեության հասցե</w:t>
            </w:r>
          </w:p>
        </w:tc>
        <w:tc>
          <w:tcPr>
            <w:tcW w:w="4675" w:type="dxa"/>
          </w:tcPr>
          <w:p w14:paraId="346371D5" w14:textId="77777777" w:rsidR="00645188" w:rsidRPr="009E6DA0" w:rsidRDefault="00645188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645188" w:rsidRPr="009E6DA0" w14:paraId="25F71374" w14:textId="77777777" w:rsidTr="00645188">
        <w:tc>
          <w:tcPr>
            <w:tcW w:w="4675" w:type="dxa"/>
          </w:tcPr>
          <w:p w14:paraId="775D2AF3" w14:textId="43E1EE0C" w:rsidR="00645188" w:rsidRPr="009E6DA0" w:rsidRDefault="00455945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Բջջային հեռախոսահամար</w:t>
            </w:r>
          </w:p>
        </w:tc>
        <w:tc>
          <w:tcPr>
            <w:tcW w:w="4675" w:type="dxa"/>
          </w:tcPr>
          <w:p w14:paraId="4C459F24" w14:textId="77777777" w:rsidR="00645188" w:rsidRPr="009E6DA0" w:rsidRDefault="00645188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645188" w:rsidRPr="009E6DA0" w14:paraId="29F22CA4" w14:textId="77777777" w:rsidTr="00645188">
        <w:tc>
          <w:tcPr>
            <w:tcW w:w="4675" w:type="dxa"/>
          </w:tcPr>
          <w:p w14:paraId="12B207C9" w14:textId="607BE23C" w:rsidR="00645188" w:rsidRPr="009E6DA0" w:rsidRDefault="00455945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ՀՎՀՀ</w:t>
            </w:r>
          </w:p>
        </w:tc>
        <w:tc>
          <w:tcPr>
            <w:tcW w:w="4675" w:type="dxa"/>
          </w:tcPr>
          <w:p w14:paraId="52E157CD" w14:textId="77777777" w:rsidR="00645188" w:rsidRPr="009E6DA0" w:rsidRDefault="00645188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645188" w:rsidRPr="009E6DA0" w14:paraId="568FCC56" w14:textId="77777777" w:rsidTr="00645188">
        <w:tc>
          <w:tcPr>
            <w:tcW w:w="4675" w:type="dxa"/>
          </w:tcPr>
          <w:p w14:paraId="4AA748E6" w14:textId="6103DDF8" w:rsidR="00645188" w:rsidRPr="009E6DA0" w:rsidRDefault="00455945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 xml:space="preserve">Հայտը </w:t>
            </w:r>
            <w:r w:rsidR="00410740" w:rsidRPr="009E6DA0">
              <w:rPr>
                <w:rFonts w:ascii="GHEA Grapalat" w:hAnsi="GHEA Grapalat" w:cs="Arial"/>
                <w:lang w:val="hy-AM"/>
              </w:rPr>
              <w:t>ստորագրող</w:t>
            </w:r>
            <w:r w:rsidRPr="009E6DA0">
              <w:rPr>
                <w:rFonts w:ascii="GHEA Grapalat" w:hAnsi="GHEA Grapalat" w:cs="Arial"/>
                <w:lang w:val="hy-AM"/>
              </w:rPr>
              <w:t xml:space="preserve"> անձի անուն ազգանուն</w:t>
            </w:r>
          </w:p>
        </w:tc>
        <w:tc>
          <w:tcPr>
            <w:tcW w:w="4675" w:type="dxa"/>
          </w:tcPr>
          <w:p w14:paraId="0EA477AC" w14:textId="77777777" w:rsidR="00645188" w:rsidRPr="009E6DA0" w:rsidRDefault="00645188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645188" w:rsidRPr="009E6DA0" w14:paraId="001FB3AC" w14:textId="77777777" w:rsidTr="00645188">
        <w:tc>
          <w:tcPr>
            <w:tcW w:w="4675" w:type="dxa"/>
          </w:tcPr>
          <w:p w14:paraId="659EEAB0" w14:textId="4C6A007D" w:rsidR="00645188" w:rsidRPr="009E6DA0" w:rsidRDefault="00455945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 xml:space="preserve">Հայտը </w:t>
            </w:r>
            <w:r w:rsidR="00410740" w:rsidRPr="009E6DA0">
              <w:rPr>
                <w:rFonts w:ascii="GHEA Grapalat" w:hAnsi="GHEA Grapalat" w:cs="Arial"/>
                <w:lang w:val="hy-AM"/>
              </w:rPr>
              <w:t>ստորագրող</w:t>
            </w:r>
            <w:r w:rsidRPr="009E6DA0">
              <w:rPr>
                <w:rFonts w:ascii="GHEA Grapalat" w:hAnsi="GHEA Grapalat" w:cs="Arial"/>
                <w:lang w:val="hy-AM"/>
              </w:rPr>
              <w:t xml:space="preserve"> անձի անձնագրի կամ նույնականացման քարտի տվյալները</w:t>
            </w:r>
          </w:p>
        </w:tc>
        <w:tc>
          <w:tcPr>
            <w:tcW w:w="4675" w:type="dxa"/>
          </w:tcPr>
          <w:p w14:paraId="1C9E4DE9" w14:textId="77777777" w:rsidR="00645188" w:rsidRPr="009E6DA0" w:rsidRDefault="00645188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645188" w:rsidRPr="009E6DA0" w14:paraId="6FFBD2D8" w14:textId="77777777" w:rsidTr="00645188">
        <w:tc>
          <w:tcPr>
            <w:tcW w:w="4675" w:type="dxa"/>
          </w:tcPr>
          <w:p w14:paraId="5B3C80A9" w14:textId="4F371EA3" w:rsidR="00645188" w:rsidRPr="009E6DA0" w:rsidRDefault="00455945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 xml:space="preserve">Հայտը </w:t>
            </w:r>
            <w:r w:rsidR="00410740" w:rsidRPr="009E6DA0">
              <w:rPr>
                <w:rFonts w:ascii="GHEA Grapalat" w:hAnsi="GHEA Grapalat" w:cs="Arial"/>
                <w:lang w:val="hy-AM"/>
              </w:rPr>
              <w:t>ստորագրող</w:t>
            </w:r>
            <w:r w:rsidRPr="009E6DA0">
              <w:rPr>
                <w:rFonts w:ascii="GHEA Grapalat" w:hAnsi="GHEA Grapalat" w:cs="Arial"/>
                <w:lang w:val="hy-AM"/>
              </w:rPr>
              <w:t xml:space="preserve"> անձի պաշտոնը մասնակից կազմակերպությունու</w:t>
            </w:r>
            <w:r w:rsidR="00972287" w:rsidRPr="009E6DA0">
              <w:rPr>
                <w:rFonts w:ascii="GHEA Grapalat" w:hAnsi="GHEA Grapalat" w:cs="Arial"/>
                <w:lang w:val="hy-AM"/>
              </w:rPr>
              <w:t>մ</w:t>
            </w:r>
            <w:r w:rsidR="004361F9" w:rsidRPr="009E6DA0">
              <w:rPr>
                <w:rFonts w:ascii="GHEA Grapalat" w:hAnsi="GHEA Grapalat" w:cs="Arial"/>
                <w:lang w:val="hy-AM"/>
              </w:rPr>
              <w:t>՝</w:t>
            </w:r>
          </w:p>
        </w:tc>
        <w:tc>
          <w:tcPr>
            <w:tcW w:w="4675" w:type="dxa"/>
          </w:tcPr>
          <w:p w14:paraId="3B20AF8F" w14:textId="77777777" w:rsidR="00645188" w:rsidRPr="009E6DA0" w:rsidRDefault="00645188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645188" w:rsidRPr="009E6DA0" w14:paraId="37EB1C0E" w14:textId="77777777" w:rsidTr="00645188">
        <w:tc>
          <w:tcPr>
            <w:tcW w:w="4675" w:type="dxa"/>
          </w:tcPr>
          <w:p w14:paraId="2AD496C4" w14:textId="1A8098F6" w:rsidR="00645188" w:rsidRPr="009E6DA0" w:rsidRDefault="00455945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Հայտի լրացման ամսաթիվ</w:t>
            </w:r>
          </w:p>
        </w:tc>
        <w:tc>
          <w:tcPr>
            <w:tcW w:w="4675" w:type="dxa"/>
          </w:tcPr>
          <w:p w14:paraId="38A89F11" w14:textId="77777777" w:rsidR="00645188" w:rsidRPr="009E6DA0" w:rsidRDefault="00645188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645188" w:rsidRPr="009E6DA0" w14:paraId="6989F599" w14:textId="77777777" w:rsidTr="00645188">
        <w:tc>
          <w:tcPr>
            <w:tcW w:w="4675" w:type="dxa"/>
          </w:tcPr>
          <w:p w14:paraId="51A0067F" w14:textId="4234FF9F" w:rsidR="00645188" w:rsidRPr="009E6DA0" w:rsidRDefault="00455945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>Հայտը լրացնող անձի ստորագրություն</w:t>
            </w:r>
            <w:r w:rsidR="00BB0440" w:rsidRPr="009E6DA0">
              <w:rPr>
                <w:rFonts w:ascii="GHEA Grapalat" w:hAnsi="GHEA Grapalat" w:cs="Arial"/>
                <w:lang w:val="hy-AM"/>
              </w:rPr>
              <w:t>ը</w:t>
            </w:r>
          </w:p>
        </w:tc>
        <w:tc>
          <w:tcPr>
            <w:tcW w:w="4675" w:type="dxa"/>
          </w:tcPr>
          <w:p w14:paraId="032625EF" w14:textId="77777777" w:rsidR="00645188" w:rsidRPr="009E6DA0" w:rsidRDefault="00645188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  <w:tr w:rsidR="00645188" w:rsidRPr="009E6DA0" w14:paraId="089DE737" w14:textId="77777777" w:rsidTr="00645188">
        <w:tc>
          <w:tcPr>
            <w:tcW w:w="4675" w:type="dxa"/>
          </w:tcPr>
          <w:p w14:paraId="6C9FDC21" w14:textId="7EBF2E90" w:rsidR="00645188" w:rsidRPr="009E6DA0" w:rsidRDefault="00766DE9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9E6DA0">
              <w:rPr>
                <w:rFonts w:ascii="GHEA Grapalat" w:hAnsi="GHEA Grapalat" w:cs="Arial"/>
                <w:lang w:val="hy-AM"/>
              </w:rPr>
              <w:t xml:space="preserve">Ծառայության համար առաջարկվող ընդհանուր գումարը </w:t>
            </w:r>
            <w:r w:rsidR="0065605C" w:rsidRPr="009E6DA0">
              <w:rPr>
                <w:rFonts w:ascii="GHEA Grapalat" w:hAnsi="GHEA Grapalat" w:cs="Arial"/>
              </w:rPr>
              <w:t>(</w:t>
            </w:r>
            <w:r w:rsidRPr="009E6DA0">
              <w:rPr>
                <w:rFonts w:ascii="GHEA Grapalat" w:hAnsi="GHEA Grapalat" w:cs="Arial"/>
                <w:lang w:val="hy-AM"/>
              </w:rPr>
              <w:t>ՀՀ դրամով</w:t>
            </w:r>
            <w:r w:rsidR="0065605C" w:rsidRPr="009E6DA0">
              <w:rPr>
                <w:rFonts w:ascii="GHEA Grapalat" w:hAnsi="GHEA Grapalat" w:cs="Arial"/>
                <w:lang w:val="hy-AM"/>
              </w:rPr>
              <w:t>)</w:t>
            </w:r>
            <w:r w:rsidRPr="009E6DA0">
              <w:rPr>
                <w:rFonts w:ascii="GHEA Grapalat" w:hAnsi="GHEA Grapalat" w:cs="Arial"/>
                <w:lang w:val="hy-AM"/>
              </w:rPr>
              <w:t>՝ ներառյալ հարկերը</w:t>
            </w:r>
          </w:p>
        </w:tc>
        <w:tc>
          <w:tcPr>
            <w:tcW w:w="4675" w:type="dxa"/>
          </w:tcPr>
          <w:p w14:paraId="4BCCBDE5" w14:textId="77777777" w:rsidR="00645188" w:rsidRPr="009E6DA0" w:rsidRDefault="00645188" w:rsidP="00AD670B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</w:tbl>
    <w:p w14:paraId="2E36C59B" w14:textId="77777777" w:rsidR="001317A8" w:rsidRDefault="001317A8" w:rsidP="00AD670B">
      <w:pPr>
        <w:jc w:val="both"/>
        <w:rPr>
          <w:rFonts w:ascii="GHEA Grapalat" w:hAnsi="GHEA Grapalat" w:cs="Arial"/>
          <w:lang w:val="hy-AM"/>
        </w:rPr>
      </w:pPr>
    </w:p>
    <w:p w14:paraId="25FFBC2B" w14:textId="5B76DCB7" w:rsidR="00E25C74" w:rsidRPr="009E6DA0" w:rsidRDefault="009D1C6A" w:rsidP="00B73494">
      <w:pPr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ՄԱՍ 5</w:t>
      </w:r>
    </w:p>
    <w:p w14:paraId="3CF60531" w14:textId="6E8F3AD0" w:rsidR="00B73494" w:rsidRPr="009E6DA0" w:rsidRDefault="009D1C6A" w:rsidP="00B75064">
      <w:pPr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5</w:t>
      </w:r>
      <w:r w:rsidR="00B73494" w:rsidRPr="009E6DA0">
        <w:rPr>
          <w:rFonts w:ascii="GHEA Grapalat" w:hAnsi="GHEA Grapalat" w:cs="Arial"/>
          <w:b/>
          <w:bCs/>
          <w:lang w:val="hy-AM"/>
        </w:rPr>
        <w:t>.</w:t>
      </w:r>
      <w:r w:rsidRPr="009E6DA0">
        <w:rPr>
          <w:rFonts w:ascii="GHEA Grapalat" w:hAnsi="GHEA Grapalat" w:cs="Arial"/>
          <w:b/>
          <w:bCs/>
          <w:lang w:val="hy-AM"/>
        </w:rPr>
        <w:t xml:space="preserve"> Հայտերի բացումը, գնահատումը և արդյունքների ամփոփումը</w:t>
      </w:r>
    </w:p>
    <w:p w14:paraId="5235786F" w14:textId="4F1FCE7C" w:rsidR="00E4035C" w:rsidRPr="009E6DA0" w:rsidRDefault="00B27A63" w:rsidP="00D6244B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5</w:t>
      </w:r>
      <w:r w:rsidR="00B73494" w:rsidRPr="009E6DA0">
        <w:rPr>
          <w:rFonts w:ascii="GHEA Grapalat" w:hAnsi="GHEA Grapalat" w:cs="Arial"/>
          <w:lang w:val="hy-AM"/>
        </w:rPr>
        <w:t>.</w:t>
      </w:r>
      <w:r w:rsidRPr="009E6DA0">
        <w:rPr>
          <w:rFonts w:ascii="GHEA Grapalat" w:hAnsi="GHEA Grapalat" w:cs="Arial"/>
          <w:lang w:val="hy-AM"/>
        </w:rPr>
        <w:t>1 Մրցութային հայտերը ներկայացնելու վերջնաժամկետն է 202</w:t>
      </w:r>
      <w:r w:rsidR="00D51DE6">
        <w:rPr>
          <w:rFonts w:ascii="GHEA Grapalat" w:hAnsi="GHEA Grapalat" w:cs="Arial"/>
          <w:lang w:val="hy-AM"/>
        </w:rPr>
        <w:t>5</w:t>
      </w:r>
      <w:r w:rsidRPr="009E6DA0">
        <w:rPr>
          <w:rFonts w:ascii="GHEA Grapalat" w:hAnsi="GHEA Grapalat" w:cs="Arial"/>
          <w:lang w:val="hy-AM"/>
        </w:rPr>
        <w:t>թ</w:t>
      </w:r>
      <w:r w:rsidR="00D51DE6">
        <w:rPr>
          <w:rFonts w:ascii="Microsoft JhengHei" w:eastAsia="Microsoft JhengHei" w:hAnsi="Microsoft JhengHei" w:cs="Microsoft JhengHei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 </w:t>
      </w:r>
      <w:r w:rsidR="00D51DE6">
        <w:rPr>
          <w:rFonts w:ascii="GHEA Grapalat" w:hAnsi="GHEA Grapalat" w:cs="Arial"/>
          <w:lang w:val="hy-AM"/>
        </w:rPr>
        <w:t>սեպտեմբերի</w:t>
      </w:r>
      <w:r w:rsidR="00147508" w:rsidRPr="009E6DA0">
        <w:rPr>
          <w:rFonts w:ascii="GHEA Grapalat" w:hAnsi="GHEA Grapalat" w:cs="Arial"/>
          <w:lang w:val="hy-AM"/>
        </w:rPr>
        <w:t xml:space="preserve"> </w:t>
      </w:r>
      <w:r w:rsidR="00B508AD">
        <w:rPr>
          <w:rFonts w:ascii="GHEA Grapalat" w:hAnsi="GHEA Grapalat" w:cs="Arial"/>
          <w:lang w:val="hy-AM"/>
        </w:rPr>
        <w:t>29</w:t>
      </w:r>
      <w:r w:rsidR="00673772" w:rsidRPr="009E6DA0">
        <w:rPr>
          <w:rFonts w:ascii="GHEA Grapalat" w:hAnsi="GHEA Grapalat" w:cs="Arial"/>
          <w:lang w:val="hy-AM"/>
        </w:rPr>
        <w:t>-</w:t>
      </w:r>
      <w:r w:rsidR="00B508AD">
        <w:rPr>
          <w:rFonts w:ascii="GHEA Grapalat" w:hAnsi="GHEA Grapalat" w:cs="Arial"/>
          <w:lang w:val="hy-AM"/>
        </w:rPr>
        <w:t>ը</w:t>
      </w:r>
      <w:r w:rsidR="00673772" w:rsidRPr="009E6DA0">
        <w:rPr>
          <w:rFonts w:ascii="GHEA Grapalat" w:hAnsi="GHEA Grapalat" w:cs="Arial"/>
          <w:lang w:val="hy-AM"/>
        </w:rPr>
        <w:t>՝</w:t>
      </w:r>
      <w:r w:rsidRPr="009E6DA0">
        <w:rPr>
          <w:rFonts w:ascii="GHEA Grapalat" w:hAnsi="GHEA Grapalat" w:cs="Arial"/>
          <w:lang w:val="hy-AM"/>
        </w:rPr>
        <w:t xml:space="preserve"> ժամը 1</w:t>
      </w:r>
      <w:r w:rsidR="001317A8" w:rsidRPr="009E6DA0">
        <w:rPr>
          <w:rFonts w:ascii="GHEA Grapalat" w:hAnsi="GHEA Grapalat" w:cs="Arial"/>
          <w:lang w:val="hy-AM"/>
        </w:rPr>
        <w:t>7</w:t>
      </w:r>
      <w:r w:rsidRPr="009E6DA0">
        <w:rPr>
          <w:rFonts w:ascii="GHEA Grapalat" w:hAnsi="GHEA Grapalat" w:cs="Arial"/>
          <w:lang w:val="hy-AM"/>
        </w:rPr>
        <w:t>։00</w:t>
      </w:r>
      <w:r w:rsidR="00E4035C" w:rsidRPr="009E6DA0">
        <w:rPr>
          <w:rFonts w:ascii="GHEA Grapalat" w:hAnsi="GHEA Grapalat" w:cs="Arial"/>
          <w:lang w:val="hy-AM"/>
        </w:rPr>
        <w:t>։ Մրցույթի հայտերի բացման համար սահմանված օրը և ժամին՝ Վազգեն Սագս</w:t>
      </w:r>
      <w:r w:rsidR="00B817D8" w:rsidRPr="009E6DA0">
        <w:rPr>
          <w:rFonts w:ascii="GHEA Grapalat" w:hAnsi="GHEA Grapalat" w:cs="Arial"/>
          <w:lang w:val="hy-AM"/>
        </w:rPr>
        <w:t>յան 26/1, 4</w:t>
      </w:r>
      <w:r w:rsidR="00B73494" w:rsidRPr="009E6DA0">
        <w:rPr>
          <w:rFonts w:ascii="GHEA Grapalat" w:hAnsi="GHEA Grapalat" w:cs="Arial"/>
          <w:lang w:val="hy-AM"/>
        </w:rPr>
        <w:t>0</w:t>
      </w:r>
      <w:r w:rsidR="00C82124" w:rsidRPr="009E6DA0">
        <w:rPr>
          <w:rFonts w:ascii="GHEA Grapalat" w:hAnsi="GHEA Grapalat" w:cs="Arial"/>
          <w:lang w:val="hy-AM"/>
        </w:rPr>
        <w:t>0</w:t>
      </w:r>
      <w:r w:rsidR="00B817D8" w:rsidRPr="009E6DA0">
        <w:rPr>
          <w:rFonts w:ascii="GHEA Grapalat" w:hAnsi="GHEA Grapalat" w:cs="Arial"/>
          <w:lang w:val="hy-AM"/>
        </w:rPr>
        <w:t xml:space="preserve"> գրասենյակ հասցեում, </w:t>
      </w:r>
      <w:r w:rsidR="003F6BED" w:rsidRPr="009E6DA0">
        <w:rPr>
          <w:rFonts w:ascii="GHEA Grapalat" w:hAnsi="GHEA Grapalat" w:cs="Arial"/>
          <w:lang w:val="hy-AM"/>
        </w:rPr>
        <w:t>202</w:t>
      </w:r>
      <w:r w:rsidR="00D51DE6">
        <w:rPr>
          <w:rFonts w:ascii="GHEA Grapalat" w:hAnsi="GHEA Grapalat" w:cs="Arial"/>
          <w:lang w:val="hy-AM"/>
        </w:rPr>
        <w:t>5</w:t>
      </w:r>
      <w:r w:rsidR="003F6BED" w:rsidRPr="009E6DA0">
        <w:rPr>
          <w:rFonts w:ascii="GHEA Grapalat" w:hAnsi="GHEA Grapalat" w:cs="Arial"/>
          <w:lang w:val="hy-AM"/>
        </w:rPr>
        <w:t xml:space="preserve">թ </w:t>
      </w:r>
      <w:r w:rsidR="00D51DE6">
        <w:rPr>
          <w:rFonts w:ascii="GHEA Grapalat" w:hAnsi="GHEA Grapalat" w:cs="Arial"/>
          <w:lang w:val="hy-AM"/>
        </w:rPr>
        <w:t>սեպտեմբերի</w:t>
      </w:r>
      <w:r w:rsidR="00673772" w:rsidRPr="009E6DA0">
        <w:rPr>
          <w:rFonts w:ascii="GHEA Grapalat" w:hAnsi="GHEA Grapalat" w:cs="Arial"/>
          <w:lang w:val="hy-AM"/>
        </w:rPr>
        <w:t xml:space="preserve"> </w:t>
      </w:r>
      <w:r w:rsidR="00B508AD">
        <w:rPr>
          <w:rFonts w:ascii="GHEA Grapalat" w:hAnsi="GHEA Grapalat" w:cs="Arial"/>
          <w:lang w:val="hy-AM"/>
        </w:rPr>
        <w:t>29</w:t>
      </w:r>
      <w:r w:rsidR="00D72F84" w:rsidRPr="009E6DA0">
        <w:rPr>
          <w:rFonts w:ascii="GHEA Grapalat" w:hAnsi="GHEA Grapalat" w:cs="Arial"/>
          <w:lang w:val="hy-AM"/>
        </w:rPr>
        <w:t xml:space="preserve">-ին ժամը </w:t>
      </w:r>
      <w:r w:rsidR="00D72F84" w:rsidRPr="009E6DA0">
        <w:rPr>
          <w:rFonts w:ascii="GHEA Grapalat" w:hAnsi="GHEA Grapalat" w:cs="Arial"/>
          <w:lang w:val="hy-AM"/>
        </w:rPr>
        <w:lastRenderedPageBreak/>
        <w:t>17։00-ին Հիմն</w:t>
      </w:r>
      <w:r w:rsidR="00296063" w:rsidRPr="009E6DA0">
        <w:rPr>
          <w:rFonts w:ascii="GHEA Grapalat" w:hAnsi="GHEA Grapalat" w:cs="Arial"/>
          <w:lang w:val="hy-AM"/>
        </w:rPr>
        <w:t xml:space="preserve">ադրամի </w:t>
      </w:r>
      <w:r w:rsidR="001317A8" w:rsidRPr="009E6DA0">
        <w:rPr>
          <w:rFonts w:ascii="GHEA Grapalat" w:hAnsi="GHEA Grapalat" w:cs="Arial"/>
          <w:lang w:val="hy-AM"/>
        </w:rPr>
        <w:t>գնումների մասնագետը</w:t>
      </w:r>
      <w:r w:rsidR="00296063" w:rsidRPr="009E6DA0">
        <w:rPr>
          <w:rFonts w:ascii="GHEA Grapalat" w:hAnsi="GHEA Grapalat" w:cs="Arial"/>
          <w:lang w:val="hy-AM"/>
        </w:rPr>
        <w:t xml:space="preserve"> Հանձնաժողովի ներկայությամբ կբացի ներկայացված հայտերը և կկազմի </w:t>
      </w:r>
      <w:r w:rsidR="00612FAD" w:rsidRPr="009E6DA0">
        <w:rPr>
          <w:rFonts w:ascii="GHEA Grapalat" w:hAnsi="GHEA Grapalat" w:cs="Arial"/>
          <w:lang w:val="hy-AM"/>
        </w:rPr>
        <w:t>դրանց վերաբերյալ ամփոփ տեղեկանք։</w:t>
      </w:r>
    </w:p>
    <w:p w14:paraId="7DECF650" w14:textId="2BA6EDB2" w:rsidR="00CD5753" w:rsidRPr="009E6DA0" w:rsidRDefault="00FD1A1A">
      <w:p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/>
          <w:lang w:val="hy-AM"/>
        </w:rPr>
        <w:t>5</w:t>
      </w:r>
      <w:r w:rsidR="00EE746A"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/>
          <w:lang w:val="hy-AM"/>
        </w:rPr>
        <w:t>2</w:t>
      </w:r>
      <w:r w:rsidR="00612FAD" w:rsidRPr="009E6DA0">
        <w:rPr>
          <w:rFonts w:ascii="GHEA Grapalat" w:hAnsi="GHEA Grapalat"/>
          <w:lang w:val="hy-AM"/>
        </w:rPr>
        <w:t xml:space="preserve"> </w:t>
      </w:r>
      <w:r w:rsidR="00612FAD" w:rsidRPr="009E6DA0">
        <w:rPr>
          <w:rFonts w:ascii="GHEA Grapalat" w:hAnsi="GHEA Grapalat" w:cs="Arial"/>
          <w:lang w:val="hy-AM"/>
        </w:rPr>
        <w:t>Հայտերով ներկայացված</w:t>
      </w:r>
      <w:r w:rsidR="00D22D4E" w:rsidRPr="009E6DA0">
        <w:rPr>
          <w:rFonts w:ascii="GHEA Grapalat" w:hAnsi="GHEA Grapalat" w:cs="Arial"/>
          <w:lang w:val="hy-AM"/>
        </w:rPr>
        <w:t xml:space="preserve"> առաջա</w:t>
      </w:r>
      <w:r w:rsidR="004174D7" w:rsidRPr="009E6DA0">
        <w:rPr>
          <w:rFonts w:ascii="GHEA Grapalat" w:hAnsi="GHEA Grapalat" w:cs="Arial"/>
          <w:lang w:val="hy-AM"/>
        </w:rPr>
        <w:t>րկներ</w:t>
      </w:r>
      <w:r w:rsidR="00D22D4E" w:rsidRPr="009E6DA0">
        <w:rPr>
          <w:rFonts w:ascii="GHEA Grapalat" w:hAnsi="GHEA Grapalat" w:cs="Arial"/>
          <w:lang w:val="hy-AM"/>
        </w:rPr>
        <w:t xml:space="preserve">ը </w:t>
      </w:r>
      <w:r w:rsidRPr="009E6DA0">
        <w:rPr>
          <w:rFonts w:ascii="GHEA Grapalat" w:hAnsi="GHEA Grapalat" w:cs="Arial"/>
          <w:lang w:val="hy-AM"/>
        </w:rPr>
        <w:t>5</w:t>
      </w:r>
      <w:r w:rsidR="00EE746A"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1</w:t>
      </w:r>
      <w:r w:rsidR="00D22D4E" w:rsidRPr="009E6DA0">
        <w:rPr>
          <w:rFonts w:ascii="GHEA Grapalat" w:hAnsi="GHEA Grapalat" w:cs="Arial"/>
          <w:lang w:val="hy-AM"/>
        </w:rPr>
        <w:t xml:space="preserve"> կետով սահմանված տեղեկանքի </w:t>
      </w:r>
      <w:r w:rsidR="001317A8" w:rsidRPr="009E6DA0">
        <w:rPr>
          <w:rFonts w:ascii="GHEA Grapalat" w:hAnsi="GHEA Grapalat" w:cs="Arial"/>
          <w:lang w:val="hy-AM"/>
        </w:rPr>
        <w:t xml:space="preserve">հիման </w:t>
      </w:r>
      <w:r w:rsidR="00D22D4E" w:rsidRPr="009E6DA0">
        <w:rPr>
          <w:rFonts w:ascii="GHEA Grapalat" w:hAnsi="GHEA Grapalat" w:cs="Arial"/>
          <w:lang w:val="hy-AM"/>
        </w:rPr>
        <w:t>վրա քննարկվում և ամփոփ</w:t>
      </w:r>
      <w:r w:rsidR="00032712" w:rsidRPr="009E6DA0">
        <w:rPr>
          <w:rFonts w:ascii="GHEA Grapalat" w:hAnsi="GHEA Grapalat" w:cs="Arial"/>
          <w:lang w:val="hy-AM"/>
        </w:rPr>
        <w:t xml:space="preserve">վում են </w:t>
      </w:r>
      <w:r w:rsidR="00CD5753" w:rsidRPr="009E6DA0">
        <w:rPr>
          <w:rFonts w:ascii="GHEA Grapalat" w:hAnsi="GHEA Grapalat" w:cs="Arial"/>
          <w:lang w:val="hy-AM"/>
        </w:rPr>
        <w:t xml:space="preserve"> Հանձնաժողով</w:t>
      </w:r>
      <w:r w:rsidR="00032712" w:rsidRPr="009E6DA0">
        <w:rPr>
          <w:rFonts w:ascii="GHEA Grapalat" w:hAnsi="GHEA Grapalat" w:cs="Arial"/>
          <w:lang w:val="hy-AM"/>
        </w:rPr>
        <w:t xml:space="preserve">ի հայտերի քննարկման և ամփոփման նիստում՝ </w:t>
      </w:r>
      <w:r w:rsidR="00D51DE6">
        <w:rPr>
          <w:rFonts w:ascii="GHEA Grapalat" w:hAnsi="GHEA Grapalat" w:cs="Arial"/>
          <w:lang w:val="hy-AM"/>
        </w:rPr>
        <w:t xml:space="preserve">մինչև </w:t>
      </w:r>
      <w:r w:rsidR="00032712" w:rsidRPr="009E6DA0">
        <w:rPr>
          <w:rFonts w:ascii="GHEA Grapalat" w:hAnsi="GHEA Grapalat" w:cs="Arial"/>
          <w:lang w:val="hy-AM"/>
        </w:rPr>
        <w:t>202</w:t>
      </w:r>
      <w:r w:rsidR="00D51DE6">
        <w:rPr>
          <w:rFonts w:ascii="GHEA Grapalat" w:hAnsi="GHEA Grapalat" w:cs="Arial"/>
          <w:lang w:val="hy-AM"/>
        </w:rPr>
        <w:t>5</w:t>
      </w:r>
      <w:r w:rsidR="00B25F4A" w:rsidRPr="009E6DA0">
        <w:rPr>
          <w:rFonts w:ascii="GHEA Grapalat" w:hAnsi="GHEA Grapalat" w:cs="Arial"/>
          <w:lang w:val="hy-AM"/>
        </w:rPr>
        <w:t xml:space="preserve">թ </w:t>
      </w:r>
      <w:r w:rsidR="00D51DE6">
        <w:rPr>
          <w:rFonts w:ascii="GHEA Grapalat" w:hAnsi="GHEA Grapalat" w:cs="Arial"/>
          <w:lang w:val="hy-AM"/>
        </w:rPr>
        <w:t>հոկտեմբերի</w:t>
      </w:r>
      <w:r w:rsidR="00D54EC7" w:rsidRPr="009E6DA0">
        <w:rPr>
          <w:rFonts w:ascii="GHEA Grapalat" w:hAnsi="GHEA Grapalat" w:cs="Arial"/>
          <w:lang w:val="hy-AM"/>
        </w:rPr>
        <w:t xml:space="preserve"> </w:t>
      </w:r>
      <w:r w:rsidR="00D51DE6">
        <w:rPr>
          <w:rFonts w:ascii="GHEA Grapalat" w:hAnsi="GHEA Grapalat" w:cs="Arial"/>
          <w:lang w:val="hy-AM"/>
        </w:rPr>
        <w:t>1</w:t>
      </w:r>
      <w:r w:rsidR="00B508AD">
        <w:rPr>
          <w:rFonts w:ascii="GHEA Grapalat" w:hAnsi="GHEA Grapalat" w:cs="Arial"/>
          <w:lang w:val="hy-AM"/>
        </w:rPr>
        <w:t>0</w:t>
      </w:r>
      <w:r w:rsidR="00D51DE6">
        <w:rPr>
          <w:rFonts w:ascii="GHEA Grapalat" w:hAnsi="GHEA Grapalat" w:cs="Arial"/>
          <w:lang w:val="hy-AM"/>
        </w:rPr>
        <w:t>-ը</w:t>
      </w:r>
      <w:r w:rsidR="00B25F4A" w:rsidRPr="009E6DA0">
        <w:rPr>
          <w:rFonts w:ascii="GHEA Grapalat" w:hAnsi="GHEA Grapalat" w:cs="Arial"/>
          <w:lang w:val="hy-AM"/>
        </w:rPr>
        <w:t>։</w:t>
      </w:r>
    </w:p>
    <w:p w14:paraId="19F8EC18" w14:textId="7D86174A" w:rsidR="009C3160" w:rsidRPr="009E6DA0" w:rsidRDefault="009C3160">
      <w:p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5</w:t>
      </w:r>
      <w:r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3 Մրցույթի արդյունքներն ամփոփելուց հետո մրցույթում հաղթող է ճանաչվում առավել բարձր գնահատական ստացած առաջարկը։</w:t>
      </w:r>
    </w:p>
    <w:p w14:paraId="0503D34A" w14:textId="367F9F03" w:rsidR="00C00E01" w:rsidRPr="009E6DA0" w:rsidRDefault="00B25F4A">
      <w:p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5</w:t>
      </w:r>
      <w:r w:rsidR="00EE746A"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D53AF6" w:rsidRPr="009E6DA0">
        <w:rPr>
          <w:rFonts w:ascii="GHEA Grapalat" w:hAnsi="GHEA Grapalat" w:cs="Arial"/>
          <w:lang w:val="hy-AM"/>
        </w:rPr>
        <w:t>4</w:t>
      </w:r>
      <w:r w:rsidRPr="009E6DA0">
        <w:rPr>
          <w:rFonts w:ascii="GHEA Grapalat" w:hAnsi="GHEA Grapalat" w:cs="Arial"/>
          <w:lang w:val="hy-AM"/>
        </w:rPr>
        <w:t xml:space="preserve"> Մրցութային հանձնաժողովը</w:t>
      </w:r>
      <w:r w:rsidR="00253F7E" w:rsidRPr="009E6DA0">
        <w:rPr>
          <w:rFonts w:ascii="GHEA Grapalat" w:hAnsi="GHEA Grapalat" w:cs="Arial"/>
          <w:lang w:val="hy-AM"/>
        </w:rPr>
        <w:t xml:space="preserve"> քննարկման և ամփոփման </w:t>
      </w:r>
      <w:r w:rsidR="00D22D4E" w:rsidRPr="009E6DA0">
        <w:rPr>
          <w:rFonts w:ascii="GHEA Grapalat" w:hAnsi="GHEA Grapalat" w:cs="Arial"/>
          <w:lang w:val="hy-AM"/>
        </w:rPr>
        <w:t xml:space="preserve"> նիստի ավարտից </w:t>
      </w:r>
      <w:r w:rsidR="00E81BAE" w:rsidRPr="009E6DA0">
        <w:rPr>
          <w:rFonts w:ascii="GHEA Grapalat" w:hAnsi="GHEA Grapalat" w:cs="Arial"/>
          <w:lang w:val="hy-AM"/>
        </w:rPr>
        <w:t xml:space="preserve">հետո 2 </w:t>
      </w:r>
      <w:r w:rsidR="0069700C" w:rsidRPr="009E6DA0">
        <w:rPr>
          <w:rFonts w:ascii="GHEA Grapalat" w:hAnsi="GHEA Grapalat" w:cs="Arial"/>
          <w:lang w:val="hy-AM"/>
        </w:rPr>
        <w:t>(</w:t>
      </w:r>
      <w:r w:rsidR="00E81BAE" w:rsidRPr="009E6DA0">
        <w:rPr>
          <w:rFonts w:ascii="GHEA Grapalat" w:hAnsi="GHEA Grapalat" w:cs="Arial"/>
          <w:lang w:val="hy-AM"/>
        </w:rPr>
        <w:t>երկու</w:t>
      </w:r>
      <w:r w:rsidR="0069700C" w:rsidRPr="009E6DA0">
        <w:rPr>
          <w:rFonts w:ascii="GHEA Grapalat" w:hAnsi="GHEA Grapalat" w:cs="Arial"/>
          <w:lang w:val="hy-AM"/>
        </w:rPr>
        <w:t>)</w:t>
      </w:r>
      <w:r w:rsidR="00E81BAE" w:rsidRPr="009E6DA0">
        <w:rPr>
          <w:rFonts w:ascii="GHEA Grapalat" w:hAnsi="GHEA Grapalat" w:cs="Arial"/>
          <w:lang w:val="hy-AM"/>
        </w:rPr>
        <w:t xml:space="preserve"> աշխատանքային օրվա ընթացքում կկազմվի </w:t>
      </w:r>
      <w:r w:rsidR="004C344D" w:rsidRPr="009E6DA0">
        <w:rPr>
          <w:rFonts w:ascii="GHEA Grapalat" w:hAnsi="GHEA Grapalat" w:cs="Arial"/>
          <w:lang w:val="hy-AM"/>
        </w:rPr>
        <w:t xml:space="preserve">մրցույթի արդյուների մասին արձանագրություն, </w:t>
      </w:r>
      <w:r w:rsidR="00253F7E" w:rsidRPr="009E6DA0">
        <w:rPr>
          <w:rFonts w:ascii="GHEA Grapalat" w:hAnsi="GHEA Grapalat" w:cs="Arial"/>
          <w:lang w:val="hy-AM"/>
        </w:rPr>
        <w:t>որտեղ նշված կլինի հետևյալը՝</w:t>
      </w:r>
    </w:p>
    <w:p w14:paraId="0A2395F6" w14:textId="59040164" w:rsidR="00EE746A" w:rsidRPr="009E6DA0" w:rsidRDefault="00086DDB" w:rsidP="00EE746A">
      <w:pPr>
        <w:pStyle w:val="ListParagraph"/>
        <w:numPr>
          <w:ilvl w:val="0"/>
          <w:numId w:val="7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Մրցութային հայտերի բացման, ինչպես նաև դրանց ամփոփման վայրը, ամսաթիվը և ժամը, ինչպես նաև մրցութային հանձնաժողովի անդամների</w:t>
      </w:r>
      <w:r w:rsidR="00B17944" w:rsidRPr="009E6DA0">
        <w:rPr>
          <w:rFonts w:ascii="GHEA Grapalat" w:hAnsi="GHEA Grapalat" w:cs="Arial"/>
          <w:lang w:val="hy-AM"/>
        </w:rPr>
        <w:t>, նիստին մասնակցող հրավիրված մասնագետների անունները, ազգանուն</w:t>
      </w:r>
      <w:r w:rsidR="00D53AF6" w:rsidRPr="009E6DA0">
        <w:rPr>
          <w:rFonts w:ascii="GHEA Grapalat" w:hAnsi="GHEA Grapalat" w:cs="Arial"/>
          <w:lang w:val="hy-AM"/>
        </w:rPr>
        <w:t>ն</w:t>
      </w:r>
      <w:r w:rsidR="00B17944" w:rsidRPr="009E6DA0">
        <w:rPr>
          <w:rFonts w:ascii="GHEA Grapalat" w:hAnsi="GHEA Grapalat" w:cs="Arial"/>
          <w:lang w:val="hy-AM"/>
        </w:rPr>
        <w:t>երը, պաշտոնները</w:t>
      </w:r>
    </w:p>
    <w:p w14:paraId="441A6FA7" w14:textId="77777777" w:rsidR="00EE746A" w:rsidRPr="009E6DA0" w:rsidRDefault="00B17944" w:rsidP="00EE746A">
      <w:pPr>
        <w:pStyle w:val="ListParagraph"/>
        <w:numPr>
          <w:ilvl w:val="0"/>
          <w:numId w:val="7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Մրցութային հայտերի վերաբերյալ տեղեկություններ</w:t>
      </w:r>
    </w:p>
    <w:p w14:paraId="6AD5FABA" w14:textId="77777777" w:rsidR="00EE746A" w:rsidRPr="009E6DA0" w:rsidRDefault="006108AC" w:rsidP="00EE746A">
      <w:pPr>
        <w:pStyle w:val="ListParagraph"/>
        <w:numPr>
          <w:ilvl w:val="0"/>
          <w:numId w:val="7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Մրցույթում հաղթողի անունը/անվանումը</w:t>
      </w:r>
    </w:p>
    <w:p w14:paraId="22489D61" w14:textId="0908B3EA" w:rsidR="00EE746A" w:rsidRPr="009E6DA0" w:rsidRDefault="006108AC" w:rsidP="00EE746A">
      <w:pPr>
        <w:pStyle w:val="ListParagraph"/>
        <w:numPr>
          <w:ilvl w:val="0"/>
          <w:numId w:val="7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Այն չափորոշիչները</w:t>
      </w:r>
      <w:r w:rsidR="00D407AF" w:rsidRPr="009E6DA0">
        <w:rPr>
          <w:rFonts w:ascii="GHEA Grapalat" w:hAnsi="GHEA Grapalat" w:cs="Arial"/>
          <w:lang w:val="hy-AM"/>
        </w:rPr>
        <w:t>, որոնց հիման վրա մրցույթի մասնակիցներից մեկը հաղթող է ճանա</w:t>
      </w:r>
      <w:r w:rsidR="00124B74" w:rsidRPr="009E6DA0">
        <w:rPr>
          <w:rFonts w:ascii="GHEA Grapalat" w:hAnsi="GHEA Grapalat" w:cs="Arial"/>
          <w:lang w:val="hy-AM"/>
        </w:rPr>
        <w:t>չ</w:t>
      </w:r>
      <w:r w:rsidR="00D407AF" w:rsidRPr="009E6DA0">
        <w:rPr>
          <w:rFonts w:ascii="GHEA Grapalat" w:hAnsi="GHEA Grapalat" w:cs="Arial"/>
          <w:lang w:val="hy-AM"/>
        </w:rPr>
        <w:t>վել</w:t>
      </w:r>
    </w:p>
    <w:p w14:paraId="78B3DEDF" w14:textId="42CF359D" w:rsidR="00D407AF" w:rsidRDefault="00D407AF" w:rsidP="00EE746A">
      <w:pPr>
        <w:pStyle w:val="ListParagraph"/>
        <w:numPr>
          <w:ilvl w:val="0"/>
          <w:numId w:val="7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Այլ անհրաժեշտ տեղեկատվություն</w:t>
      </w:r>
    </w:p>
    <w:p w14:paraId="1A8F0570" w14:textId="77777777" w:rsidR="008766C8" w:rsidRDefault="008766C8" w:rsidP="00395832">
      <w:pPr>
        <w:jc w:val="center"/>
        <w:rPr>
          <w:rFonts w:ascii="GHEA Grapalat" w:hAnsi="GHEA Grapalat" w:cs="Arial"/>
          <w:b/>
          <w:bCs/>
          <w:lang w:val="hy-AM"/>
        </w:rPr>
      </w:pPr>
    </w:p>
    <w:p w14:paraId="7FB3BB53" w14:textId="102946D5" w:rsidR="00686BA0" w:rsidRPr="009E6DA0" w:rsidRDefault="00686BA0" w:rsidP="00395832">
      <w:pPr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ՄԱՍ 6</w:t>
      </w:r>
    </w:p>
    <w:p w14:paraId="1D2E0CDC" w14:textId="757E165A" w:rsidR="00686BA0" w:rsidRPr="009E6DA0" w:rsidRDefault="00686BA0" w:rsidP="00395832">
      <w:pPr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6</w:t>
      </w:r>
      <w:r w:rsidR="00395832" w:rsidRPr="009E6DA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9E6DA0">
        <w:rPr>
          <w:rFonts w:ascii="GHEA Grapalat" w:hAnsi="GHEA Grapalat" w:cs="Arial"/>
          <w:b/>
          <w:bCs/>
          <w:lang w:val="hy-AM"/>
        </w:rPr>
        <w:t>ՊԱՅՄԱՆԱԳՐԻ ԿՆՔՈՒՄ</w:t>
      </w:r>
    </w:p>
    <w:p w14:paraId="7482955A" w14:textId="265D6639" w:rsidR="00686BA0" w:rsidRPr="009E6DA0" w:rsidRDefault="00686BA0" w:rsidP="00B508AD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6</w:t>
      </w:r>
      <w:r w:rsidR="00395832"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1 Մրցույթում հաղթող ճանաչված մասնակից</w:t>
      </w:r>
      <w:r w:rsidR="00BF06D4" w:rsidRPr="009E6DA0">
        <w:rPr>
          <w:rFonts w:ascii="GHEA Grapalat" w:hAnsi="GHEA Grapalat" w:cs="Arial"/>
          <w:lang w:val="hy-AM"/>
        </w:rPr>
        <w:t>ի հետ մրցույթի ամփոփումից</w:t>
      </w:r>
      <w:r w:rsidR="00D51DE6">
        <w:rPr>
          <w:rFonts w:ascii="GHEA Grapalat" w:hAnsi="GHEA Grapalat" w:cs="Arial"/>
          <w:lang w:val="hy-AM"/>
        </w:rPr>
        <w:t xml:space="preserve"> հետո</w:t>
      </w:r>
      <w:r w:rsidR="00BF06D4" w:rsidRPr="009E6DA0">
        <w:rPr>
          <w:rFonts w:ascii="GHEA Grapalat" w:hAnsi="GHEA Grapalat" w:cs="Arial"/>
          <w:lang w:val="hy-AM"/>
        </w:rPr>
        <w:t xml:space="preserve"> </w:t>
      </w:r>
      <w:r w:rsidR="001317A8" w:rsidRPr="009E6DA0">
        <w:rPr>
          <w:rFonts w:ascii="GHEA Grapalat" w:hAnsi="GHEA Grapalat" w:cs="Arial"/>
          <w:lang w:val="hy-AM"/>
        </w:rPr>
        <w:t>5</w:t>
      </w:r>
      <w:r w:rsidR="00BF06D4" w:rsidRPr="009E6DA0">
        <w:rPr>
          <w:rFonts w:ascii="GHEA Grapalat" w:hAnsi="GHEA Grapalat" w:cs="Arial"/>
          <w:lang w:val="hy-AM"/>
        </w:rPr>
        <w:t xml:space="preserve"> աշխատանքային օրվա ընթացքում կնքվում է ծառայությունների</w:t>
      </w:r>
      <w:r w:rsidR="00395832" w:rsidRPr="009E6DA0">
        <w:rPr>
          <w:rFonts w:ascii="GHEA Grapalat" w:hAnsi="GHEA Grapalat" w:cs="Arial"/>
          <w:lang w:val="hy-AM"/>
        </w:rPr>
        <w:t xml:space="preserve"> </w:t>
      </w:r>
      <w:r w:rsidR="00AF5A50" w:rsidRPr="009E6DA0">
        <w:rPr>
          <w:rFonts w:ascii="GHEA Grapalat" w:hAnsi="GHEA Grapalat" w:cs="Arial"/>
          <w:lang w:val="hy-AM"/>
        </w:rPr>
        <w:t>մատուցման պայմանագիր։</w:t>
      </w:r>
    </w:p>
    <w:p w14:paraId="563D9280" w14:textId="7ED156DB" w:rsidR="00AF5A50" w:rsidRDefault="00AF5A50" w:rsidP="00B508AD">
      <w:pPr>
        <w:jc w:val="both"/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6</w:t>
      </w:r>
      <w:r w:rsidR="00E24C4F"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2 Մրցույթում հաղթող ճանաչված մասնակիցի հետ 6</w:t>
      </w:r>
      <w:r w:rsidR="00E24C4F"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 xml:space="preserve">1 կետում </w:t>
      </w:r>
      <w:r w:rsidR="004A7B41" w:rsidRPr="009E6DA0">
        <w:rPr>
          <w:rFonts w:ascii="GHEA Grapalat" w:hAnsi="GHEA Grapalat" w:cs="Arial"/>
          <w:lang w:val="hy-AM"/>
        </w:rPr>
        <w:t>սահմանված ժամկետում պայմանագիր չկնքելու դեպքում, Հիմնադրամը գնման պայմանագրի առաջարկ է ներկայացնում մրցույթում եր</w:t>
      </w:r>
      <w:r w:rsidR="007A6792" w:rsidRPr="009E6DA0">
        <w:rPr>
          <w:rFonts w:ascii="GHEA Grapalat" w:hAnsi="GHEA Grapalat" w:cs="Arial"/>
          <w:lang w:val="hy-AM"/>
        </w:rPr>
        <w:t>կր</w:t>
      </w:r>
      <w:r w:rsidR="004A7B41" w:rsidRPr="009E6DA0">
        <w:rPr>
          <w:rFonts w:ascii="GHEA Grapalat" w:hAnsi="GHEA Grapalat" w:cs="Arial"/>
          <w:lang w:val="hy-AM"/>
        </w:rPr>
        <w:t>որդ, իսկ վերջինիս կողմից առաջարկը չընդուն</w:t>
      </w:r>
      <w:r w:rsidR="00901F2C" w:rsidRPr="009E6DA0">
        <w:rPr>
          <w:rFonts w:ascii="GHEA Grapalat" w:hAnsi="GHEA Grapalat" w:cs="Arial"/>
          <w:lang w:val="hy-AM"/>
        </w:rPr>
        <w:t>վ</w:t>
      </w:r>
      <w:r w:rsidR="004A7B41" w:rsidRPr="009E6DA0">
        <w:rPr>
          <w:rFonts w:ascii="GHEA Grapalat" w:hAnsi="GHEA Grapalat" w:cs="Arial"/>
          <w:lang w:val="hy-AM"/>
        </w:rPr>
        <w:t>ելու դեպքում</w:t>
      </w:r>
      <w:r w:rsidR="00901F2C" w:rsidRPr="009E6DA0">
        <w:rPr>
          <w:rFonts w:ascii="GHEA Grapalat" w:hAnsi="GHEA Grapalat" w:cs="Arial"/>
          <w:lang w:val="hy-AM"/>
        </w:rPr>
        <w:t>՝ երրորդ տեղը զբաղեցրած մասնակցին։</w:t>
      </w:r>
    </w:p>
    <w:p w14:paraId="13A45C66" w14:textId="7699AA74" w:rsidR="00901F2C" w:rsidRPr="009E6DA0" w:rsidRDefault="00901F2C" w:rsidP="00E24C4F">
      <w:pPr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lastRenderedPageBreak/>
        <w:t>ՄԱՍ 7</w:t>
      </w:r>
    </w:p>
    <w:p w14:paraId="3CBE3E60" w14:textId="42DA1653" w:rsidR="00901F2C" w:rsidRPr="009E6DA0" w:rsidRDefault="00901F2C" w:rsidP="00E24C4F">
      <w:pPr>
        <w:jc w:val="center"/>
        <w:rPr>
          <w:rFonts w:ascii="GHEA Grapalat" w:hAnsi="GHEA Grapalat" w:cs="Arial"/>
          <w:b/>
          <w:bCs/>
          <w:lang w:val="hy-AM"/>
        </w:rPr>
      </w:pPr>
      <w:r w:rsidRPr="009E6DA0">
        <w:rPr>
          <w:rFonts w:ascii="GHEA Grapalat" w:hAnsi="GHEA Grapalat" w:cs="Arial"/>
          <w:b/>
          <w:bCs/>
          <w:lang w:val="hy-AM"/>
        </w:rPr>
        <w:t>7</w:t>
      </w:r>
      <w:r w:rsidR="00E24C4F" w:rsidRPr="009E6DA0">
        <w:rPr>
          <w:rFonts w:ascii="Microsoft JhengHei" w:eastAsia="Microsoft JhengHei" w:hAnsi="Microsoft JhengHei" w:cs="Microsoft JhengHei" w:hint="eastAsia"/>
          <w:b/>
          <w:bCs/>
          <w:lang w:val="hy-AM"/>
        </w:rPr>
        <w:t>․</w:t>
      </w:r>
      <w:r w:rsidRPr="009E6DA0">
        <w:rPr>
          <w:rFonts w:ascii="GHEA Grapalat" w:hAnsi="GHEA Grapalat" w:cs="Arial"/>
          <w:b/>
          <w:bCs/>
          <w:lang w:val="hy-AM"/>
        </w:rPr>
        <w:t>ԸՆԹԱՑԱԿԱՐԳԸ ՉԿԱՅԱՑԱԾ ՀԱՅՏԱՐԱՐԵԼԸ</w:t>
      </w:r>
    </w:p>
    <w:p w14:paraId="2A697E0B" w14:textId="367D2AE1" w:rsidR="00901F2C" w:rsidRPr="009E6DA0" w:rsidRDefault="00901F2C">
      <w:p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7</w:t>
      </w:r>
      <w:r w:rsidR="00E24C4F"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9E6DA0">
        <w:rPr>
          <w:rFonts w:ascii="GHEA Grapalat" w:hAnsi="GHEA Grapalat" w:cs="Arial"/>
          <w:lang w:val="hy-AM"/>
        </w:rPr>
        <w:t>1 Մրցույթը համարվում է չկայացած, եթե՝</w:t>
      </w:r>
    </w:p>
    <w:p w14:paraId="6A839B70" w14:textId="77777777" w:rsidR="0043549A" w:rsidRPr="009E6DA0" w:rsidRDefault="00901F2C" w:rsidP="0043549A">
      <w:pPr>
        <w:pStyle w:val="ListParagraph"/>
        <w:numPr>
          <w:ilvl w:val="0"/>
          <w:numId w:val="8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մրցույթին չի ներկայացվել ոչ մի հայտ</w:t>
      </w:r>
    </w:p>
    <w:p w14:paraId="6F5ABB4A" w14:textId="216ED7C4" w:rsidR="0043549A" w:rsidRPr="009E6DA0" w:rsidRDefault="00901F2C" w:rsidP="0043549A">
      <w:pPr>
        <w:pStyle w:val="ListParagraph"/>
        <w:numPr>
          <w:ilvl w:val="0"/>
          <w:numId w:val="8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ներկայացված հայտ</w:t>
      </w:r>
      <w:r w:rsidR="00A44EF2" w:rsidRPr="009E6DA0">
        <w:rPr>
          <w:rFonts w:ascii="GHEA Grapalat" w:hAnsi="GHEA Grapalat" w:cs="Arial"/>
          <w:lang w:val="hy-AM"/>
        </w:rPr>
        <w:t>(</w:t>
      </w:r>
      <w:r w:rsidRPr="009E6DA0">
        <w:rPr>
          <w:rFonts w:ascii="GHEA Grapalat" w:hAnsi="GHEA Grapalat" w:cs="Arial"/>
          <w:lang w:val="hy-AM"/>
        </w:rPr>
        <w:t>եր</w:t>
      </w:r>
      <w:r w:rsidR="00A44EF2" w:rsidRPr="009E6DA0">
        <w:rPr>
          <w:rFonts w:ascii="GHEA Grapalat" w:hAnsi="GHEA Grapalat" w:cs="Arial"/>
          <w:lang w:val="hy-AM"/>
        </w:rPr>
        <w:t>)</w:t>
      </w:r>
      <w:r w:rsidRPr="009E6DA0">
        <w:rPr>
          <w:rFonts w:ascii="GHEA Grapalat" w:hAnsi="GHEA Grapalat" w:cs="Arial"/>
          <w:lang w:val="hy-AM"/>
        </w:rPr>
        <w:t xml:space="preserve">ը </w:t>
      </w:r>
      <w:r w:rsidR="00936A1C" w:rsidRPr="009E6DA0">
        <w:rPr>
          <w:rFonts w:ascii="GHEA Grapalat" w:hAnsi="GHEA Grapalat" w:cs="Arial"/>
          <w:lang w:val="hy-AM"/>
        </w:rPr>
        <w:t>չեն</w:t>
      </w:r>
      <w:r w:rsidRPr="009E6DA0">
        <w:rPr>
          <w:rFonts w:ascii="GHEA Grapalat" w:hAnsi="GHEA Grapalat" w:cs="Arial"/>
          <w:lang w:val="hy-AM"/>
        </w:rPr>
        <w:t xml:space="preserve"> համապատասխանում սույն հայտարարությունների պահանջներին</w:t>
      </w:r>
    </w:p>
    <w:p w14:paraId="0FBB027D" w14:textId="02FF7CD3" w:rsidR="0043549A" w:rsidRPr="009E6DA0" w:rsidRDefault="00A15151" w:rsidP="0043549A">
      <w:pPr>
        <w:pStyle w:val="ListParagraph"/>
        <w:numPr>
          <w:ilvl w:val="0"/>
          <w:numId w:val="8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>Մրցութային հանձնաժողովի կողմից չի որոշվել մրցույթի հաղթողներ</w:t>
      </w:r>
      <w:r w:rsidR="00936A1C" w:rsidRPr="009E6DA0">
        <w:rPr>
          <w:rFonts w:ascii="GHEA Grapalat" w:hAnsi="GHEA Grapalat" w:cs="Arial"/>
          <w:lang w:val="hy-AM"/>
        </w:rPr>
        <w:t>(</w:t>
      </w:r>
      <w:r w:rsidRPr="009E6DA0">
        <w:rPr>
          <w:rFonts w:ascii="GHEA Grapalat" w:hAnsi="GHEA Grapalat" w:cs="Arial"/>
          <w:lang w:val="hy-AM"/>
        </w:rPr>
        <w:t>ներ</w:t>
      </w:r>
      <w:r w:rsidR="00936A1C" w:rsidRPr="009E6DA0">
        <w:rPr>
          <w:rFonts w:ascii="GHEA Grapalat" w:hAnsi="GHEA Grapalat" w:cs="Arial"/>
          <w:lang w:val="hy-AM"/>
        </w:rPr>
        <w:t>)</w:t>
      </w:r>
      <w:r w:rsidRPr="009E6DA0">
        <w:rPr>
          <w:rFonts w:ascii="GHEA Grapalat" w:hAnsi="GHEA Grapalat" w:cs="Arial"/>
          <w:lang w:val="hy-AM"/>
        </w:rPr>
        <w:t>ը</w:t>
      </w:r>
      <w:r w:rsidR="00936A1C" w:rsidRPr="009E6DA0">
        <w:rPr>
          <w:rFonts w:ascii="GHEA Grapalat" w:hAnsi="GHEA Grapalat" w:cs="Arial"/>
          <w:lang w:val="hy-AM"/>
        </w:rPr>
        <w:t>`</w:t>
      </w:r>
      <w:r w:rsidR="00F00FCE" w:rsidRPr="009E6DA0">
        <w:rPr>
          <w:rFonts w:ascii="GHEA Grapalat" w:hAnsi="GHEA Grapalat" w:cs="Arial"/>
          <w:lang w:val="hy-AM"/>
        </w:rPr>
        <w:t xml:space="preserve"> մրցույթի պայմանները չբավարարելու պատճառով</w:t>
      </w:r>
    </w:p>
    <w:p w14:paraId="0E4C973D" w14:textId="78970B4A" w:rsidR="00B310B7" w:rsidRDefault="00A15151" w:rsidP="00EA4FC6">
      <w:pPr>
        <w:pStyle w:val="ListParagraph"/>
        <w:numPr>
          <w:ilvl w:val="0"/>
          <w:numId w:val="8"/>
        </w:numPr>
        <w:rPr>
          <w:rFonts w:ascii="GHEA Grapalat" w:hAnsi="GHEA Grapalat" w:cs="Arial"/>
          <w:lang w:val="hy-AM"/>
        </w:rPr>
      </w:pPr>
      <w:r w:rsidRPr="009E6DA0">
        <w:rPr>
          <w:rFonts w:ascii="GHEA Grapalat" w:hAnsi="GHEA Grapalat" w:cs="Arial"/>
          <w:lang w:val="hy-AM"/>
        </w:rPr>
        <w:t xml:space="preserve">Մրցույթի հաղթողը հրաժարվել է </w:t>
      </w:r>
      <w:r w:rsidR="00EA4FC6" w:rsidRPr="009E6DA0">
        <w:rPr>
          <w:rFonts w:ascii="GHEA Grapalat" w:hAnsi="GHEA Grapalat" w:cs="Arial"/>
          <w:lang w:val="hy-AM"/>
        </w:rPr>
        <w:t>պ</w:t>
      </w:r>
      <w:r w:rsidR="001462B8" w:rsidRPr="009E6DA0">
        <w:rPr>
          <w:rFonts w:ascii="GHEA Grapalat" w:hAnsi="GHEA Grapalat" w:cs="Arial"/>
          <w:lang w:val="hy-AM"/>
        </w:rPr>
        <w:t>այմանագրի կնքումից</w:t>
      </w:r>
      <w:r w:rsidR="00EA4FC6" w:rsidRPr="009E6DA0">
        <w:rPr>
          <w:rFonts w:ascii="GHEA Grapalat" w:hAnsi="GHEA Grapalat" w:cs="Arial"/>
          <w:lang w:val="hy-AM"/>
        </w:rPr>
        <w:t xml:space="preserve"> </w:t>
      </w:r>
      <w:r w:rsidR="00B310B7" w:rsidRPr="009E6DA0">
        <w:rPr>
          <w:rFonts w:ascii="GHEA Grapalat" w:hAnsi="GHEA Grapalat" w:cs="Arial"/>
          <w:lang w:val="hy-AM"/>
        </w:rPr>
        <w:t>և Մրցութային հանձնաժողովը 4-րդ կ</w:t>
      </w:r>
      <w:r w:rsidR="000960C8" w:rsidRPr="009E6DA0">
        <w:rPr>
          <w:rFonts w:ascii="GHEA Grapalat" w:hAnsi="GHEA Grapalat" w:cs="Arial"/>
          <w:lang w:val="hy-AM"/>
        </w:rPr>
        <w:t>ե</w:t>
      </w:r>
      <w:r w:rsidR="00B310B7" w:rsidRPr="009E6DA0">
        <w:rPr>
          <w:rFonts w:ascii="GHEA Grapalat" w:hAnsi="GHEA Grapalat" w:cs="Arial"/>
          <w:lang w:val="hy-AM"/>
        </w:rPr>
        <w:t>տ</w:t>
      </w:r>
      <w:r w:rsidR="00796D82" w:rsidRPr="009E6DA0">
        <w:rPr>
          <w:rFonts w:ascii="GHEA Grapalat" w:hAnsi="GHEA Grapalat" w:cs="Arial"/>
          <w:lang w:val="hy-AM"/>
        </w:rPr>
        <w:t>ով</w:t>
      </w:r>
      <w:r w:rsidR="00B310B7" w:rsidRPr="009E6DA0">
        <w:rPr>
          <w:rFonts w:ascii="GHEA Grapalat" w:hAnsi="GHEA Grapalat" w:cs="Arial"/>
          <w:lang w:val="hy-AM"/>
        </w:rPr>
        <w:t xml:space="preserve"> նախատեսված դեպքերից որևէ մեկի ի հայտ գալուց հետո, սույ</w:t>
      </w:r>
      <w:r w:rsidR="00E45B98" w:rsidRPr="009E6DA0">
        <w:rPr>
          <w:rFonts w:ascii="GHEA Grapalat" w:hAnsi="GHEA Grapalat" w:cs="Arial"/>
          <w:lang w:val="hy-AM"/>
        </w:rPr>
        <w:t>ն</w:t>
      </w:r>
      <w:r w:rsidR="00B310B7" w:rsidRPr="009E6DA0">
        <w:rPr>
          <w:rFonts w:ascii="GHEA Grapalat" w:hAnsi="GHEA Grapalat" w:cs="Arial"/>
          <w:lang w:val="hy-AM"/>
        </w:rPr>
        <w:t xml:space="preserve"> Կանոնակարգի 6</w:t>
      </w:r>
      <w:r w:rsidR="00B310B7" w:rsidRPr="009E6DA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B310B7" w:rsidRPr="009E6DA0">
        <w:rPr>
          <w:rFonts w:ascii="GHEA Grapalat" w:hAnsi="GHEA Grapalat" w:cs="Arial"/>
          <w:lang w:val="hy-AM"/>
        </w:rPr>
        <w:t>2 կետով նախատեսված կարգով նոր հաղթող չի հայտա</w:t>
      </w:r>
      <w:r w:rsidR="00976B39" w:rsidRPr="009E6DA0">
        <w:rPr>
          <w:rFonts w:ascii="GHEA Grapalat" w:hAnsi="GHEA Grapalat" w:cs="Arial"/>
          <w:lang w:val="hy-AM"/>
        </w:rPr>
        <w:t>րարել»։</w:t>
      </w:r>
    </w:p>
    <w:p w14:paraId="04360B44" w14:textId="2C7AD3CF" w:rsidR="00976B39" w:rsidRPr="008766C8" w:rsidRDefault="00976B39" w:rsidP="008766C8">
      <w:pPr>
        <w:pStyle w:val="ListParagraph"/>
        <w:numPr>
          <w:ilvl w:val="0"/>
          <w:numId w:val="8"/>
        </w:numPr>
        <w:rPr>
          <w:rFonts w:ascii="GHEA Grapalat" w:hAnsi="GHEA Grapalat" w:cs="Arial"/>
          <w:lang w:val="hy-AM"/>
        </w:rPr>
      </w:pPr>
      <w:r w:rsidRPr="008766C8">
        <w:rPr>
          <w:rFonts w:ascii="GHEA Grapalat" w:hAnsi="GHEA Grapalat" w:cs="Arial"/>
          <w:lang w:val="hy-AM"/>
        </w:rPr>
        <w:t>Չեն պահպանել սույն հայտարարությամբ սահմանված այլ պահանջներ։</w:t>
      </w:r>
    </w:p>
    <w:p w14:paraId="3181B7D5" w14:textId="77777777" w:rsidR="00D51B0F" w:rsidRPr="009E6DA0" w:rsidRDefault="00D51B0F">
      <w:pPr>
        <w:rPr>
          <w:rFonts w:ascii="GHEA Grapalat" w:hAnsi="GHEA Grapalat" w:cs="Arial"/>
          <w:lang w:val="hy-AM"/>
        </w:rPr>
      </w:pPr>
    </w:p>
    <w:sectPr w:rsidR="00D51B0F" w:rsidRPr="009E6DA0" w:rsidSect="006F4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950"/>
    <w:multiLevelType w:val="hybridMultilevel"/>
    <w:tmpl w:val="AE9E83E4"/>
    <w:lvl w:ilvl="0" w:tplc="AC6076FE">
      <w:numFmt w:val="bullet"/>
      <w:lvlText w:val="•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86607B"/>
    <w:multiLevelType w:val="hybridMultilevel"/>
    <w:tmpl w:val="0F78D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567F1"/>
    <w:multiLevelType w:val="hybridMultilevel"/>
    <w:tmpl w:val="C4602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E2E05"/>
    <w:multiLevelType w:val="hybridMultilevel"/>
    <w:tmpl w:val="7CDC6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B4F99"/>
    <w:multiLevelType w:val="hybridMultilevel"/>
    <w:tmpl w:val="4B28ABEC"/>
    <w:lvl w:ilvl="0" w:tplc="C0ACF89A">
      <w:start w:val="1"/>
      <w:numFmt w:val="upp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61F02"/>
    <w:multiLevelType w:val="hybridMultilevel"/>
    <w:tmpl w:val="C9543C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B0F82"/>
    <w:multiLevelType w:val="hybridMultilevel"/>
    <w:tmpl w:val="56F69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84189"/>
    <w:multiLevelType w:val="hybridMultilevel"/>
    <w:tmpl w:val="C428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14F62"/>
    <w:multiLevelType w:val="hybridMultilevel"/>
    <w:tmpl w:val="5218B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964F3"/>
    <w:multiLevelType w:val="hybridMultilevel"/>
    <w:tmpl w:val="1E9A4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0C24DD"/>
    <w:multiLevelType w:val="hybridMultilevel"/>
    <w:tmpl w:val="E280DD9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9383F"/>
    <w:multiLevelType w:val="hybridMultilevel"/>
    <w:tmpl w:val="46743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D5033"/>
    <w:multiLevelType w:val="hybridMultilevel"/>
    <w:tmpl w:val="1248A6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79135EC"/>
    <w:multiLevelType w:val="multilevel"/>
    <w:tmpl w:val="B568F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101489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6503">
    <w:abstractNumId w:val="1"/>
  </w:num>
  <w:num w:numId="3" w16cid:durableId="887183965">
    <w:abstractNumId w:val="10"/>
  </w:num>
  <w:num w:numId="4" w16cid:durableId="1516110420">
    <w:abstractNumId w:val="2"/>
  </w:num>
  <w:num w:numId="5" w16cid:durableId="1243181222">
    <w:abstractNumId w:val="8"/>
  </w:num>
  <w:num w:numId="6" w16cid:durableId="1729106039">
    <w:abstractNumId w:val="7"/>
  </w:num>
  <w:num w:numId="7" w16cid:durableId="1593011057">
    <w:abstractNumId w:val="3"/>
  </w:num>
  <w:num w:numId="8" w16cid:durableId="1348823084">
    <w:abstractNumId w:val="6"/>
  </w:num>
  <w:num w:numId="9" w16cid:durableId="2001537219">
    <w:abstractNumId w:val="9"/>
  </w:num>
  <w:num w:numId="10" w16cid:durableId="5665012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116558">
    <w:abstractNumId w:val="12"/>
  </w:num>
  <w:num w:numId="12" w16cid:durableId="55157967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7656771">
    <w:abstractNumId w:val="0"/>
  </w:num>
  <w:num w:numId="14" w16cid:durableId="680742165">
    <w:abstractNumId w:val="0"/>
  </w:num>
  <w:num w:numId="15" w16cid:durableId="1860502676">
    <w:abstractNumId w:val="4"/>
  </w:num>
  <w:num w:numId="16" w16cid:durableId="407308253">
    <w:abstractNumId w:val="11"/>
  </w:num>
  <w:num w:numId="17" w16cid:durableId="1535074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45"/>
    <w:rsid w:val="00002534"/>
    <w:rsid w:val="00013998"/>
    <w:rsid w:val="00013C55"/>
    <w:rsid w:val="00024B7A"/>
    <w:rsid w:val="00032712"/>
    <w:rsid w:val="00044202"/>
    <w:rsid w:val="00063FE3"/>
    <w:rsid w:val="00070B78"/>
    <w:rsid w:val="0008243B"/>
    <w:rsid w:val="00086DDB"/>
    <w:rsid w:val="0009345D"/>
    <w:rsid w:val="000939D5"/>
    <w:rsid w:val="000960C8"/>
    <w:rsid w:val="00097EEA"/>
    <w:rsid w:val="000B07C4"/>
    <w:rsid w:val="000B5F37"/>
    <w:rsid w:val="000B7DC7"/>
    <w:rsid w:val="000E4EAB"/>
    <w:rsid w:val="000E6F35"/>
    <w:rsid w:val="000E7CBA"/>
    <w:rsid w:val="000F611C"/>
    <w:rsid w:val="001001AA"/>
    <w:rsid w:val="001006DC"/>
    <w:rsid w:val="00107701"/>
    <w:rsid w:val="00110C98"/>
    <w:rsid w:val="0012322A"/>
    <w:rsid w:val="00124B74"/>
    <w:rsid w:val="001279C0"/>
    <w:rsid w:val="0013099A"/>
    <w:rsid w:val="001317A8"/>
    <w:rsid w:val="00131860"/>
    <w:rsid w:val="001462B8"/>
    <w:rsid w:val="00147508"/>
    <w:rsid w:val="00152F5B"/>
    <w:rsid w:val="00185AB0"/>
    <w:rsid w:val="00195405"/>
    <w:rsid w:val="00197418"/>
    <w:rsid w:val="001A6398"/>
    <w:rsid w:val="001B22A3"/>
    <w:rsid w:val="001B503C"/>
    <w:rsid w:val="001B545E"/>
    <w:rsid w:val="001F19CA"/>
    <w:rsid w:val="001F312F"/>
    <w:rsid w:val="00204E4B"/>
    <w:rsid w:val="0020767E"/>
    <w:rsid w:val="00207C6A"/>
    <w:rsid w:val="0021065B"/>
    <w:rsid w:val="0022597A"/>
    <w:rsid w:val="0022764D"/>
    <w:rsid w:val="00231329"/>
    <w:rsid w:val="00231E88"/>
    <w:rsid w:val="002415F9"/>
    <w:rsid w:val="00250D6A"/>
    <w:rsid w:val="00251AA8"/>
    <w:rsid w:val="00253F7E"/>
    <w:rsid w:val="00256F86"/>
    <w:rsid w:val="0026024F"/>
    <w:rsid w:val="00261A49"/>
    <w:rsid w:val="002645B8"/>
    <w:rsid w:val="00266314"/>
    <w:rsid w:val="002740FC"/>
    <w:rsid w:val="00276DC9"/>
    <w:rsid w:val="00284C93"/>
    <w:rsid w:val="00284D26"/>
    <w:rsid w:val="0028665F"/>
    <w:rsid w:val="00296063"/>
    <w:rsid w:val="002B1C3E"/>
    <w:rsid w:val="002C0F52"/>
    <w:rsid w:val="002C3BE5"/>
    <w:rsid w:val="002E15D1"/>
    <w:rsid w:val="002F1E53"/>
    <w:rsid w:val="002F40B4"/>
    <w:rsid w:val="00304319"/>
    <w:rsid w:val="003066D8"/>
    <w:rsid w:val="00332C08"/>
    <w:rsid w:val="003416D6"/>
    <w:rsid w:val="003422DD"/>
    <w:rsid w:val="00352B93"/>
    <w:rsid w:val="00363511"/>
    <w:rsid w:val="00373F98"/>
    <w:rsid w:val="0037494D"/>
    <w:rsid w:val="00377116"/>
    <w:rsid w:val="00395832"/>
    <w:rsid w:val="00397099"/>
    <w:rsid w:val="003A0F43"/>
    <w:rsid w:val="003B4904"/>
    <w:rsid w:val="003B5AEF"/>
    <w:rsid w:val="003C399A"/>
    <w:rsid w:val="003F0E7B"/>
    <w:rsid w:val="003F18D4"/>
    <w:rsid w:val="003F233D"/>
    <w:rsid w:val="003F3B06"/>
    <w:rsid w:val="003F6BED"/>
    <w:rsid w:val="00400B4E"/>
    <w:rsid w:val="00407500"/>
    <w:rsid w:val="00410740"/>
    <w:rsid w:val="004174D7"/>
    <w:rsid w:val="0042253E"/>
    <w:rsid w:val="0043549A"/>
    <w:rsid w:val="004361F9"/>
    <w:rsid w:val="0043722D"/>
    <w:rsid w:val="00446C73"/>
    <w:rsid w:val="004542F3"/>
    <w:rsid w:val="00455945"/>
    <w:rsid w:val="00460B64"/>
    <w:rsid w:val="004733BB"/>
    <w:rsid w:val="00473C2A"/>
    <w:rsid w:val="004814A8"/>
    <w:rsid w:val="00492511"/>
    <w:rsid w:val="00496C20"/>
    <w:rsid w:val="004A2503"/>
    <w:rsid w:val="004A7B41"/>
    <w:rsid w:val="004C344D"/>
    <w:rsid w:val="004C5B45"/>
    <w:rsid w:val="004D5138"/>
    <w:rsid w:val="004E3072"/>
    <w:rsid w:val="004F6840"/>
    <w:rsid w:val="004F7DB0"/>
    <w:rsid w:val="0050566B"/>
    <w:rsid w:val="005108F0"/>
    <w:rsid w:val="00524410"/>
    <w:rsid w:val="0053224B"/>
    <w:rsid w:val="00546CFB"/>
    <w:rsid w:val="0056297E"/>
    <w:rsid w:val="00572915"/>
    <w:rsid w:val="00583759"/>
    <w:rsid w:val="005A28A5"/>
    <w:rsid w:val="005A7253"/>
    <w:rsid w:val="005B69A3"/>
    <w:rsid w:val="005C4FD3"/>
    <w:rsid w:val="00600006"/>
    <w:rsid w:val="00606603"/>
    <w:rsid w:val="006102AE"/>
    <w:rsid w:val="006108AC"/>
    <w:rsid w:val="00612FAD"/>
    <w:rsid w:val="00614383"/>
    <w:rsid w:val="006226DE"/>
    <w:rsid w:val="00642CB9"/>
    <w:rsid w:val="00645188"/>
    <w:rsid w:val="0065605C"/>
    <w:rsid w:val="0066785E"/>
    <w:rsid w:val="00673772"/>
    <w:rsid w:val="00680CA1"/>
    <w:rsid w:val="00681631"/>
    <w:rsid w:val="0068532C"/>
    <w:rsid w:val="00686BA0"/>
    <w:rsid w:val="0068798D"/>
    <w:rsid w:val="00690911"/>
    <w:rsid w:val="0069442A"/>
    <w:rsid w:val="0069700C"/>
    <w:rsid w:val="006A2146"/>
    <w:rsid w:val="006C5B80"/>
    <w:rsid w:val="006D0433"/>
    <w:rsid w:val="006D1BC4"/>
    <w:rsid w:val="006D6902"/>
    <w:rsid w:val="006E18CD"/>
    <w:rsid w:val="006F4B17"/>
    <w:rsid w:val="006F7784"/>
    <w:rsid w:val="00716994"/>
    <w:rsid w:val="0072550F"/>
    <w:rsid w:val="0074663F"/>
    <w:rsid w:val="00751DD0"/>
    <w:rsid w:val="00760523"/>
    <w:rsid w:val="00760D7B"/>
    <w:rsid w:val="00766DE9"/>
    <w:rsid w:val="00767340"/>
    <w:rsid w:val="0078050A"/>
    <w:rsid w:val="007952AD"/>
    <w:rsid w:val="007963B8"/>
    <w:rsid w:val="00796D82"/>
    <w:rsid w:val="007A6792"/>
    <w:rsid w:val="007B6ED0"/>
    <w:rsid w:val="007D0750"/>
    <w:rsid w:val="007E0C15"/>
    <w:rsid w:val="00801BC0"/>
    <w:rsid w:val="00813636"/>
    <w:rsid w:val="00822C04"/>
    <w:rsid w:val="008470A5"/>
    <w:rsid w:val="0085538A"/>
    <w:rsid w:val="00876505"/>
    <w:rsid w:val="008766C8"/>
    <w:rsid w:val="0088165E"/>
    <w:rsid w:val="008825CC"/>
    <w:rsid w:val="00893841"/>
    <w:rsid w:val="00893EA3"/>
    <w:rsid w:val="00894135"/>
    <w:rsid w:val="008B0FBE"/>
    <w:rsid w:val="008B145C"/>
    <w:rsid w:val="008B158C"/>
    <w:rsid w:val="008B3100"/>
    <w:rsid w:val="008C2631"/>
    <w:rsid w:val="008C37C3"/>
    <w:rsid w:val="008E1D1B"/>
    <w:rsid w:val="00901F2C"/>
    <w:rsid w:val="00902068"/>
    <w:rsid w:val="00930317"/>
    <w:rsid w:val="00931500"/>
    <w:rsid w:val="00931B53"/>
    <w:rsid w:val="00936A1C"/>
    <w:rsid w:val="00966EE0"/>
    <w:rsid w:val="00972287"/>
    <w:rsid w:val="00974AF6"/>
    <w:rsid w:val="00976B39"/>
    <w:rsid w:val="00984539"/>
    <w:rsid w:val="00992DE0"/>
    <w:rsid w:val="00996B2A"/>
    <w:rsid w:val="009B72BD"/>
    <w:rsid w:val="009C3160"/>
    <w:rsid w:val="009C457F"/>
    <w:rsid w:val="009C5B2A"/>
    <w:rsid w:val="009C7676"/>
    <w:rsid w:val="009D1C6A"/>
    <w:rsid w:val="009D47B0"/>
    <w:rsid w:val="009E2130"/>
    <w:rsid w:val="009E547B"/>
    <w:rsid w:val="009E6DA0"/>
    <w:rsid w:val="009F7DDA"/>
    <w:rsid w:val="00A03978"/>
    <w:rsid w:val="00A06EA2"/>
    <w:rsid w:val="00A15151"/>
    <w:rsid w:val="00A159A8"/>
    <w:rsid w:val="00A21091"/>
    <w:rsid w:val="00A243D0"/>
    <w:rsid w:val="00A26627"/>
    <w:rsid w:val="00A34530"/>
    <w:rsid w:val="00A35DAA"/>
    <w:rsid w:val="00A44EF2"/>
    <w:rsid w:val="00A54F6D"/>
    <w:rsid w:val="00A56909"/>
    <w:rsid w:val="00A6078C"/>
    <w:rsid w:val="00A7540E"/>
    <w:rsid w:val="00A95F5A"/>
    <w:rsid w:val="00AA256A"/>
    <w:rsid w:val="00AA59CC"/>
    <w:rsid w:val="00AB0669"/>
    <w:rsid w:val="00AB76A3"/>
    <w:rsid w:val="00AC0A11"/>
    <w:rsid w:val="00AD670B"/>
    <w:rsid w:val="00AE2990"/>
    <w:rsid w:val="00AE311B"/>
    <w:rsid w:val="00AE32EE"/>
    <w:rsid w:val="00AF5A50"/>
    <w:rsid w:val="00AF6824"/>
    <w:rsid w:val="00B17944"/>
    <w:rsid w:val="00B2201F"/>
    <w:rsid w:val="00B25F4A"/>
    <w:rsid w:val="00B27038"/>
    <w:rsid w:val="00B27A63"/>
    <w:rsid w:val="00B310B7"/>
    <w:rsid w:val="00B508AD"/>
    <w:rsid w:val="00B5490D"/>
    <w:rsid w:val="00B618AE"/>
    <w:rsid w:val="00B64C86"/>
    <w:rsid w:val="00B65BC7"/>
    <w:rsid w:val="00B73494"/>
    <w:rsid w:val="00B75064"/>
    <w:rsid w:val="00B77345"/>
    <w:rsid w:val="00B817D8"/>
    <w:rsid w:val="00B97399"/>
    <w:rsid w:val="00B977D3"/>
    <w:rsid w:val="00BB0440"/>
    <w:rsid w:val="00BC64D2"/>
    <w:rsid w:val="00BC6F82"/>
    <w:rsid w:val="00BF06D4"/>
    <w:rsid w:val="00C00E01"/>
    <w:rsid w:val="00C1564C"/>
    <w:rsid w:val="00C45625"/>
    <w:rsid w:val="00C46411"/>
    <w:rsid w:val="00C464E8"/>
    <w:rsid w:val="00C62504"/>
    <w:rsid w:val="00C82124"/>
    <w:rsid w:val="00C86AA5"/>
    <w:rsid w:val="00C9104A"/>
    <w:rsid w:val="00C92714"/>
    <w:rsid w:val="00C951F5"/>
    <w:rsid w:val="00CA1A6C"/>
    <w:rsid w:val="00CB5626"/>
    <w:rsid w:val="00CC2B45"/>
    <w:rsid w:val="00CC48C4"/>
    <w:rsid w:val="00CC58EF"/>
    <w:rsid w:val="00CD23D3"/>
    <w:rsid w:val="00CD3B12"/>
    <w:rsid w:val="00CD5753"/>
    <w:rsid w:val="00CD77E5"/>
    <w:rsid w:val="00CF7833"/>
    <w:rsid w:val="00D22036"/>
    <w:rsid w:val="00D22D4E"/>
    <w:rsid w:val="00D40707"/>
    <w:rsid w:val="00D407AF"/>
    <w:rsid w:val="00D40C68"/>
    <w:rsid w:val="00D463A4"/>
    <w:rsid w:val="00D51B0F"/>
    <w:rsid w:val="00D51DE6"/>
    <w:rsid w:val="00D53AF6"/>
    <w:rsid w:val="00D54EC7"/>
    <w:rsid w:val="00D61D48"/>
    <w:rsid w:val="00D6244B"/>
    <w:rsid w:val="00D715D8"/>
    <w:rsid w:val="00D72F84"/>
    <w:rsid w:val="00D75E7F"/>
    <w:rsid w:val="00D75F17"/>
    <w:rsid w:val="00D873A6"/>
    <w:rsid w:val="00D9043F"/>
    <w:rsid w:val="00D9281A"/>
    <w:rsid w:val="00DA3DF5"/>
    <w:rsid w:val="00DA7E96"/>
    <w:rsid w:val="00DA7FE9"/>
    <w:rsid w:val="00DC0467"/>
    <w:rsid w:val="00DC1893"/>
    <w:rsid w:val="00DC770D"/>
    <w:rsid w:val="00DE0713"/>
    <w:rsid w:val="00DF1740"/>
    <w:rsid w:val="00DF4713"/>
    <w:rsid w:val="00DF5163"/>
    <w:rsid w:val="00E16D99"/>
    <w:rsid w:val="00E24C4F"/>
    <w:rsid w:val="00E25C74"/>
    <w:rsid w:val="00E33E38"/>
    <w:rsid w:val="00E36CC0"/>
    <w:rsid w:val="00E4035C"/>
    <w:rsid w:val="00E45B98"/>
    <w:rsid w:val="00E53797"/>
    <w:rsid w:val="00E56AEF"/>
    <w:rsid w:val="00E6034C"/>
    <w:rsid w:val="00E70898"/>
    <w:rsid w:val="00E731A9"/>
    <w:rsid w:val="00E81BAE"/>
    <w:rsid w:val="00E82932"/>
    <w:rsid w:val="00E85E75"/>
    <w:rsid w:val="00E954D5"/>
    <w:rsid w:val="00E96A1A"/>
    <w:rsid w:val="00EA4FC6"/>
    <w:rsid w:val="00EC25DC"/>
    <w:rsid w:val="00ED06AD"/>
    <w:rsid w:val="00EE746A"/>
    <w:rsid w:val="00EF6A92"/>
    <w:rsid w:val="00EF7618"/>
    <w:rsid w:val="00F00FCE"/>
    <w:rsid w:val="00F676C6"/>
    <w:rsid w:val="00F7634F"/>
    <w:rsid w:val="00FA01E0"/>
    <w:rsid w:val="00FA4CE0"/>
    <w:rsid w:val="00FB7589"/>
    <w:rsid w:val="00FC3277"/>
    <w:rsid w:val="00FC4909"/>
    <w:rsid w:val="00FC7DCC"/>
    <w:rsid w:val="00FD1A1A"/>
    <w:rsid w:val="00FD6A15"/>
    <w:rsid w:val="00FE1B49"/>
    <w:rsid w:val="00FF4035"/>
    <w:rsid w:val="00FF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17357"/>
  <w15:chartTrackingRefBased/>
  <w15:docId w15:val="{5D4144C5-354D-44EF-890E-C59D726C6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B1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2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B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B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B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B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B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B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B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B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B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B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B4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B80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7C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93031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30317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62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62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62B8"/>
    <w:rPr>
      <w:sz w:val="20"/>
      <w:szCs w:val="20"/>
    </w:rPr>
  </w:style>
  <w:style w:type="paragraph" w:styleId="BodyTextIndent2">
    <w:name w:val="Body Text Indent 2"/>
    <w:basedOn w:val="Normal"/>
    <w:link w:val="BodyTextIndent2Char"/>
    <w:rsid w:val="00D51B0F"/>
    <w:pPr>
      <w:spacing w:after="0" w:line="360" w:lineRule="auto"/>
      <w:ind w:firstLine="540"/>
      <w:jc w:val="both"/>
    </w:pPr>
    <w:rPr>
      <w:rFonts w:ascii="Baltica" w:eastAsia="Times New Roman" w:hAnsi="Baltica" w:cs="Times New Roman"/>
      <w:kern w:val="0"/>
      <w:sz w:val="20"/>
      <w:szCs w:val="20"/>
      <w:lang w:val="af-ZA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D51B0F"/>
    <w:rPr>
      <w:rFonts w:ascii="Baltica" w:eastAsia="Times New Roman" w:hAnsi="Baltica" w:cs="Times New Roman"/>
      <w:kern w:val="0"/>
      <w:sz w:val="20"/>
      <w:szCs w:val="20"/>
      <w:lang w:val="af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isaa.am" TargetMode="External"/><Relationship Id="rId3" Type="http://schemas.openxmlformats.org/officeDocument/2006/relationships/styles" Target="styles.xml"/><Relationship Id="rId7" Type="http://schemas.openxmlformats.org/officeDocument/2006/relationships/hyperlink" Target="mailto:cloud@isaa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pine.karapetyan@isaa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39C1-3839-478B-88E1-24C13EB8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3420</TotalTime>
  <Pages>14</Pages>
  <Words>2558</Words>
  <Characters>14586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Aslikyan</dc:creator>
  <cp:keywords/>
  <dc:description/>
  <cp:lastModifiedBy>Arpine Karapetyan</cp:lastModifiedBy>
  <cp:revision>42</cp:revision>
  <dcterms:created xsi:type="dcterms:W3CDTF">2024-07-17T06:39:00Z</dcterms:created>
  <dcterms:modified xsi:type="dcterms:W3CDTF">2025-09-02T07:01:00Z</dcterms:modified>
</cp:coreProperties>
</file>